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076" w:rsidRDefault="00226076" w:rsidP="008067E5">
      <w:pPr>
        <w:pStyle w:val="Standard"/>
        <w:jc w:val="center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>Wyjaśnienie specyfikacji istotnych warunków zamówienia (</w:t>
      </w:r>
      <w:proofErr w:type="spellStart"/>
      <w:r>
        <w:rPr>
          <w:rFonts w:ascii="Arial" w:hAnsi="Arial"/>
          <w:b/>
          <w:sz w:val="20"/>
          <w:szCs w:val="20"/>
          <w:u w:val="single"/>
        </w:rPr>
        <w:t>siwz</w:t>
      </w:r>
      <w:proofErr w:type="spellEnd"/>
      <w:r>
        <w:rPr>
          <w:rFonts w:ascii="Arial" w:hAnsi="Arial"/>
          <w:b/>
          <w:sz w:val="20"/>
          <w:szCs w:val="20"/>
          <w:u w:val="single"/>
        </w:rPr>
        <w:t>)</w:t>
      </w:r>
    </w:p>
    <w:p w:rsidR="00226076" w:rsidRDefault="00226076" w:rsidP="00226076">
      <w:pPr>
        <w:pStyle w:val="Standard"/>
        <w:jc w:val="center"/>
        <w:rPr>
          <w:rFonts w:ascii="Arial" w:hAnsi="Arial"/>
          <w:b/>
          <w:sz w:val="20"/>
          <w:szCs w:val="20"/>
          <w:u w:val="single"/>
        </w:rPr>
      </w:pPr>
    </w:p>
    <w:p w:rsidR="00226076" w:rsidRDefault="00226076" w:rsidP="00226076">
      <w:pPr>
        <w:pStyle w:val="Standard"/>
        <w:rPr>
          <w:rFonts w:ascii="Arial" w:hAnsi="Arial"/>
          <w:sz w:val="20"/>
          <w:szCs w:val="20"/>
        </w:rPr>
      </w:pPr>
    </w:p>
    <w:p w:rsidR="00226076" w:rsidRDefault="00226076" w:rsidP="0022607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Nasz znak:                                                        Data:</w:t>
      </w:r>
    </w:p>
    <w:p w:rsidR="00226076" w:rsidRDefault="00226076" w:rsidP="00226076">
      <w:pPr>
        <w:pStyle w:val="Standard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ZP. .... .2014                                                     2014 – 10– 30.</w:t>
      </w:r>
    </w:p>
    <w:p w:rsidR="00226076" w:rsidRDefault="00226076" w:rsidP="00226076">
      <w:pPr>
        <w:pStyle w:val="Standard"/>
        <w:rPr>
          <w:rFonts w:ascii="Arial" w:hAnsi="Arial"/>
          <w:sz w:val="20"/>
          <w:szCs w:val="20"/>
        </w:rPr>
      </w:pPr>
    </w:p>
    <w:p w:rsidR="00226076" w:rsidRDefault="00226076" w:rsidP="00226076">
      <w:pPr>
        <w:pStyle w:val="Standard"/>
        <w:ind w:left="1005" w:hanging="1005"/>
        <w:jc w:val="both"/>
        <w:rPr>
          <w:rFonts w:ascii="Arial" w:hAnsi="Arial"/>
          <w:sz w:val="20"/>
          <w:szCs w:val="20"/>
        </w:rPr>
      </w:pPr>
    </w:p>
    <w:p w:rsidR="00226076" w:rsidRDefault="00226076" w:rsidP="008067E5">
      <w:pPr>
        <w:pStyle w:val="Standard"/>
        <w:ind w:left="851" w:hanging="851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Dotyczy: </w:t>
      </w:r>
      <w:r>
        <w:rPr>
          <w:rFonts w:ascii="Arial" w:hAnsi="Arial"/>
          <w:b/>
          <w:bCs/>
          <w:sz w:val="20"/>
          <w:szCs w:val="20"/>
        </w:rPr>
        <w:t xml:space="preserve">przetargu nieograniczonego na </w:t>
      </w:r>
      <w:r>
        <w:rPr>
          <w:rFonts w:ascii="Tahoma" w:hAnsi="Tahoma" w:cs="Tahoma"/>
          <w:b/>
          <w:bCs/>
          <w:sz w:val="20"/>
        </w:rPr>
        <w:t>przebudow</w:t>
      </w:r>
      <w:r w:rsidR="008067E5">
        <w:rPr>
          <w:rFonts w:ascii="Tahoma" w:hAnsi="Tahoma" w:cs="Tahoma"/>
          <w:b/>
          <w:bCs/>
          <w:sz w:val="20"/>
        </w:rPr>
        <w:t>ę</w:t>
      </w:r>
      <w:r>
        <w:rPr>
          <w:rFonts w:ascii="Tahoma" w:hAnsi="Tahoma" w:cs="Tahoma"/>
          <w:b/>
          <w:bCs/>
          <w:sz w:val="20"/>
        </w:rPr>
        <w:t xml:space="preserve"> insta</w:t>
      </w:r>
      <w:r w:rsidR="006450C9">
        <w:rPr>
          <w:rFonts w:ascii="Tahoma" w:hAnsi="Tahoma" w:cs="Tahoma"/>
          <w:b/>
          <w:bCs/>
          <w:sz w:val="20"/>
        </w:rPr>
        <w:t xml:space="preserve">lacji grzewczej i </w:t>
      </w:r>
      <w:proofErr w:type="spellStart"/>
      <w:r w:rsidR="006450C9">
        <w:rPr>
          <w:rFonts w:ascii="Tahoma" w:hAnsi="Tahoma" w:cs="Tahoma"/>
          <w:b/>
          <w:bCs/>
          <w:sz w:val="20"/>
        </w:rPr>
        <w:t>wodno</w:t>
      </w:r>
      <w:proofErr w:type="spellEnd"/>
      <w:r w:rsidR="006450C9">
        <w:rPr>
          <w:rFonts w:ascii="Tahoma" w:hAnsi="Tahoma" w:cs="Tahoma"/>
          <w:b/>
          <w:bCs/>
          <w:sz w:val="20"/>
        </w:rPr>
        <w:t xml:space="preserve"> - kanalizacyjnej</w:t>
      </w:r>
      <w:bookmarkStart w:id="0" w:name="_GoBack"/>
      <w:bookmarkEnd w:id="0"/>
      <w:r>
        <w:rPr>
          <w:rFonts w:ascii="Tahoma" w:hAnsi="Tahoma" w:cs="Tahoma"/>
          <w:b/>
          <w:bCs/>
          <w:sz w:val="20"/>
        </w:rPr>
        <w:t xml:space="preserve">  </w:t>
      </w:r>
      <w:r w:rsidR="006450C9">
        <w:rPr>
          <w:rFonts w:ascii="Tahoma" w:hAnsi="Tahoma" w:cs="Tahoma"/>
          <w:b/>
          <w:bCs/>
          <w:sz w:val="20"/>
        </w:rPr>
        <w:t>w budynkach szkoły</w:t>
      </w:r>
    </w:p>
    <w:p w:rsidR="00226076" w:rsidRDefault="00226076" w:rsidP="00226076">
      <w:pPr>
        <w:pStyle w:val="Standard"/>
        <w:ind w:left="1080" w:hanging="1095"/>
        <w:jc w:val="both"/>
        <w:rPr>
          <w:rFonts w:ascii="Tahoma" w:hAnsi="Tahoma" w:cs="Tahoma"/>
          <w:sz w:val="20"/>
          <w:szCs w:val="20"/>
        </w:rPr>
      </w:pPr>
    </w:p>
    <w:p w:rsidR="00226076" w:rsidRDefault="00226076" w:rsidP="00226076">
      <w:pPr>
        <w:pStyle w:val="Standard"/>
        <w:ind w:left="1080" w:hanging="1095"/>
        <w:jc w:val="both"/>
        <w:rPr>
          <w:rFonts w:ascii="Tahoma" w:hAnsi="Tahoma" w:cs="Tahoma"/>
          <w:sz w:val="20"/>
          <w:szCs w:val="20"/>
        </w:rPr>
      </w:pPr>
    </w:p>
    <w:p w:rsidR="00226076" w:rsidRDefault="00226076" w:rsidP="00226076">
      <w:pPr>
        <w:pStyle w:val="Standard"/>
        <w:ind w:left="1080" w:hanging="109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Celem prawidłowego przygotowania i złożenia oferty informuję </w:t>
      </w:r>
      <w:proofErr w:type="spellStart"/>
      <w:r>
        <w:rPr>
          <w:rFonts w:ascii="Tahoma" w:hAnsi="Tahoma" w:cs="Tahoma"/>
          <w:sz w:val="20"/>
          <w:szCs w:val="20"/>
        </w:rPr>
        <w:t>jn</w:t>
      </w:r>
      <w:proofErr w:type="spellEnd"/>
      <w:r>
        <w:rPr>
          <w:rFonts w:ascii="Tahoma" w:hAnsi="Tahoma" w:cs="Tahoma"/>
          <w:sz w:val="20"/>
          <w:szCs w:val="20"/>
        </w:rPr>
        <w:t>.:</w:t>
      </w:r>
    </w:p>
    <w:p w:rsidR="00226076" w:rsidRDefault="00226076" w:rsidP="00226076">
      <w:pPr>
        <w:pStyle w:val="Standard"/>
        <w:ind w:left="345"/>
        <w:jc w:val="both"/>
        <w:rPr>
          <w:rFonts w:ascii="Tahoma" w:hAnsi="Tahoma" w:cs="Tahoma"/>
          <w:bCs/>
          <w:sz w:val="20"/>
        </w:rPr>
      </w:pPr>
    </w:p>
    <w:p w:rsidR="00226076" w:rsidRPr="00226076" w:rsidRDefault="00226076" w:rsidP="00226076">
      <w:pPr>
        <w:pStyle w:val="Standard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</w:rPr>
        <w:t xml:space="preserve">§ 3 </w:t>
      </w:r>
      <w:proofErr w:type="spellStart"/>
      <w:r>
        <w:rPr>
          <w:rFonts w:ascii="Tahoma" w:hAnsi="Tahoma" w:cs="Tahoma"/>
          <w:bCs/>
          <w:sz w:val="20"/>
        </w:rPr>
        <w:t>siwz</w:t>
      </w:r>
      <w:proofErr w:type="spellEnd"/>
      <w:r>
        <w:rPr>
          <w:rFonts w:ascii="Tahoma" w:hAnsi="Tahoma" w:cs="Tahoma"/>
          <w:bCs/>
          <w:sz w:val="20"/>
        </w:rPr>
        <w:t xml:space="preserve"> ust. 3:</w:t>
      </w:r>
    </w:p>
    <w:p w:rsidR="00226076" w:rsidRDefault="00226076" w:rsidP="00226076">
      <w:pPr>
        <w:pStyle w:val="Tekstpodstawowy31"/>
        <w:ind w:left="284"/>
        <w:jc w:val="both"/>
        <w:rPr>
          <w:rFonts w:ascii="Tahoma" w:hAnsi="Tahoma" w:cs="Tahoma"/>
          <w:sz w:val="20"/>
        </w:rPr>
      </w:pPr>
      <w:r w:rsidRPr="00226076">
        <w:rPr>
          <w:rFonts w:ascii="Tahoma" w:hAnsi="Tahoma" w:cs="Tahoma"/>
          <w:bCs/>
          <w:i/>
          <w:sz w:val="20"/>
        </w:rPr>
        <w:t>jest: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Przedmiot zamówienia obejmuje ponadto wykonanie wszelkich prac pomocniczych </w:t>
      </w:r>
      <w:r>
        <w:rPr>
          <w:rFonts w:ascii="Tahoma" w:hAnsi="Tahoma" w:cs="Tahoma"/>
          <w:sz w:val="20"/>
        </w:rPr>
        <w:br/>
        <w:t>i towarzyszących niezbędnych do prawidłowej realizacji przedmiotu zamówienia, w szczególności:</w:t>
      </w:r>
    </w:p>
    <w:p w:rsidR="00226076" w:rsidRDefault="00226076" w:rsidP="00226076">
      <w:pPr>
        <w:numPr>
          <w:ilvl w:val="0"/>
          <w:numId w:val="2"/>
        </w:numPr>
        <w:ind w:left="567" w:hanging="283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załadunek, rozładunek oraz wywóz urządzeń pochodzących z demontażu i gruzu                            wraz z poddaniem ich utylizacji;[…]</w:t>
      </w:r>
    </w:p>
    <w:p w:rsidR="008067E5" w:rsidRDefault="008067E5" w:rsidP="008067E5">
      <w:pPr>
        <w:ind w:left="284"/>
        <w:jc w:val="both"/>
        <w:rPr>
          <w:rFonts w:ascii="Tahoma" w:hAnsi="Tahoma" w:cs="Tahoma"/>
          <w:sz w:val="20"/>
        </w:rPr>
      </w:pPr>
    </w:p>
    <w:p w:rsidR="00226076" w:rsidRDefault="00226076" w:rsidP="00226076">
      <w:pPr>
        <w:pStyle w:val="Tekstpodstawowy31"/>
        <w:ind w:left="284"/>
        <w:jc w:val="both"/>
        <w:rPr>
          <w:rFonts w:ascii="Tahoma" w:hAnsi="Tahoma" w:cs="Tahoma"/>
          <w:sz w:val="20"/>
        </w:rPr>
      </w:pPr>
      <w:r w:rsidRPr="00226076">
        <w:rPr>
          <w:rFonts w:ascii="Tahoma" w:hAnsi="Tahoma" w:cs="Tahoma"/>
          <w:i/>
          <w:sz w:val="20"/>
        </w:rPr>
        <w:t xml:space="preserve">winno być: </w:t>
      </w:r>
      <w:r>
        <w:rPr>
          <w:rFonts w:ascii="Tahoma" w:hAnsi="Tahoma" w:cs="Tahoma"/>
          <w:sz w:val="20"/>
        </w:rPr>
        <w:t xml:space="preserve">Przedmiot zamówienia obejmuje ponadto wykonanie wszelkich prac pomocniczych </w:t>
      </w:r>
      <w:r>
        <w:rPr>
          <w:rFonts w:ascii="Tahoma" w:hAnsi="Tahoma" w:cs="Tahoma"/>
          <w:sz w:val="20"/>
        </w:rPr>
        <w:br/>
        <w:t>i towarzyszących niezbędnych do prawidłowej realizacji przedmiotu zamówienia, w szczególności:</w:t>
      </w:r>
    </w:p>
    <w:p w:rsidR="00226076" w:rsidRDefault="00226076" w:rsidP="00226076">
      <w:pPr>
        <w:numPr>
          <w:ilvl w:val="0"/>
          <w:numId w:val="4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załadunek, rozładunek oraz wywóz gruzu pochodzącego z rozbiórki wraz z poddaniem go utylizacji;[…].</w:t>
      </w:r>
    </w:p>
    <w:p w:rsidR="00226076" w:rsidRDefault="00226076" w:rsidP="00226076">
      <w:pPr>
        <w:jc w:val="both"/>
        <w:rPr>
          <w:rFonts w:ascii="Tahoma" w:hAnsi="Tahoma" w:cs="Tahoma"/>
          <w:sz w:val="20"/>
        </w:rPr>
      </w:pPr>
    </w:p>
    <w:p w:rsidR="00226076" w:rsidRDefault="00226076" w:rsidP="00226076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W egz. zamiennym formularza ofertowego (zał. nr 1 do </w:t>
      </w:r>
      <w:proofErr w:type="spellStart"/>
      <w:r>
        <w:rPr>
          <w:rFonts w:ascii="Tahoma" w:hAnsi="Tahoma" w:cs="Tahoma"/>
          <w:sz w:val="20"/>
        </w:rPr>
        <w:t>siwz</w:t>
      </w:r>
      <w:proofErr w:type="spellEnd"/>
      <w:r>
        <w:rPr>
          <w:rFonts w:ascii="Tahoma" w:hAnsi="Tahoma" w:cs="Tahoma"/>
          <w:sz w:val="20"/>
        </w:rPr>
        <w:t xml:space="preserve">) – udostępnionym </w:t>
      </w:r>
      <w:r w:rsidR="008067E5">
        <w:rPr>
          <w:rFonts w:ascii="Tahoma" w:hAnsi="Tahoma" w:cs="Tahoma"/>
          <w:sz w:val="20"/>
        </w:rPr>
        <w:t xml:space="preserve">                                  </w:t>
      </w:r>
      <w:r>
        <w:rPr>
          <w:rFonts w:ascii="Tahoma" w:hAnsi="Tahoma" w:cs="Tahoma"/>
          <w:sz w:val="20"/>
        </w:rPr>
        <w:t xml:space="preserve">wraz z wyjaśnieniem nr 1 do </w:t>
      </w:r>
      <w:proofErr w:type="spellStart"/>
      <w:r>
        <w:rPr>
          <w:rFonts w:ascii="Tahoma" w:hAnsi="Tahoma" w:cs="Tahoma"/>
          <w:sz w:val="20"/>
        </w:rPr>
        <w:t>siwz</w:t>
      </w:r>
      <w:proofErr w:type="spellEnd"/>
      <w:r>
        <w:rPr>
          <w:rFonts w:ascii="Tahoma" w:hAnsi="Tahoma" w:cs="Tahoma"/>
          <w:sz w:val="20"/>
        </w:rPr>
        <w:t xml:space="preserve"> z dnia 30.10.2014r.:</w:t>
      </w:r>
    </w:p>
    <w:p w:rsidR="003B4DEF" w:rsidRPr="003B4DEF" w:rsidRDefault="003B4DEF" w:rsidP="003B4DEF">
      <w:pPr>
        <w:overflowPunct/>
        <w:ind w:left="284" w:hanging="284"/>
        <w:textAlignment w:val="auto"/>
        <w:rPr>
          <w:rFonts w:ascii="Tahoma" w:hAnsi="Tahoma" w:cs="Tahoma"/>
          <w:bCs/>
          <w:iCs/>
        </w:rPr>
      </w:pPr>
      <w:r>
        <w:rPr>
          <w:rFonts w:ascii="Tahoma" w:hAnsi="Tahoma" w:cs="Tahoma"/>
          <w:i/>
          <w:sz w:val="20"/>
        </w:rPr>
        <w:t xml:space="preserve">     </w:t>
      </w:r>
      <w:r w:rsidR="008067E5">
        <w:rPr>
          <w:rFonts w:ascii="Tahoma" w:hAnsi="Tahoma" w:cs="Tahoma"/>
          <w:i/>
          <w:sz w:val="20"/>
        </w:rPr>
        <w:t>j</w:t>
      </w:r>
      <w:r w:rsidR="00226076">
        <w:rPr>
          <w:rFonts w:ascii="Tahoma" w:hAnsi="Tahoma" w:cs="Tahoma"/>
          <w:i/>
          <w:sz w:val="20"/>
        </w:rPr>
        <w:t xml:space="preserve">est: </w:t>
      </w:r>
      <w:r w:rsidR="008067E5" w:rsidRPr="008067E5">
        <w:rPr>
          <w:rFonts w:ascii="Arial" w:hAnsi="Arial" w:cs="Arial"/>
          <w:sz w:val="20"/>
        </w:rPr>
        <w:t xml:space="preserve">Nawiązując do ogłoszenia o wszczęciu postępowania przetargowego w sprawie udzielenia zamówienia publicznego w trybie przetargu  nieograniczonego, </w:t>
      </w:r>
      <w:r w:rsidR="008067E5" w:rsidRPr="008067E5">
        <w:rPr>
          <w:rFonts w:ascii="Arial" w:hAnsi="Arial" w:cs="Arial"/>
          <w:color w:val="000000"/>
          <w:sz w:val="20"/>
        </w:rPr>
        <w:t xml:space="preserve">zamieszczonego w dniu      </w:t>
      </w:r>
      <w:r w:rsidR="008067E5">
        <w:rPr>
          <w:rFonts w:ascii="Arial" w:hAnsi="Arial" w:cs="Arial"/>
          <w:color w:val="000000"/>
          <w:sz w:val="20"/>
        </w:rPr>
        <w:t xml:space="preserve">                       2014 – 11</w:t>
      </w:r>
      <w:r w:rsidR="008067E5" w:rsidRPr="008067E5">
        <w:rPr>
          <w:rFonts w:ascii="Arial" w:hAnsi="Arial" w:cs="Arial"/>
          <w:color w:val="000000"/>
          <w:sz w:val="20"/>
        </w:rPr>
        <w:t xml:space="preserve"> - 28</w:t>
      </w:r>
      <w:r w:rsidR="008067E5" w:rsidRPr="008067E5">
        <w:rPr>
          <w:rFonts w:ascii="Arial" w:hAnsi="Arial" w:cs="Arial"/>
          <w:color w:val="FF0000"/>
          <w:sz w:val="20"/>
        </w:rPr>
        <w:t xml:space="preserve"> </w:t>
      </w:r>
      <w:r w:rsidR="008067E5" w:rsidRPr="008067E5">
        <w:rPr>
          <w:rFonts w:ascii="Arial" w:hAnsi="Arial" w:cs="Arial"/>
          <w:color w:val="000000"/>
          <w:sz w:val="20"/>
        </w:rPr>
        <w:t>w Biuletynie Zamówień Publicznych oraz od dni</w:t>
      </w:r>
      <w:r w:rsidR="008067E5">
        <w:rPr>
          <w:rFonts w:ascii="Arial" w:hAnsi="Arial" w:cs="Arial"/>
          <w:color w:val="000000"/>
          <w:sz w:val="20"/>
        </w:rPr>
        <w:t>a  2014 – 11</w:t>
      </w:r>
      <w:r w:rsidR="008067E5" w:rsidRPr="008067E5">
        <w:rPr>
          <w:rFonts w:ascii="Arial" w:hAnsi="Arial" w:cs="Arial"/>
          <w:color w:val="000000"/>
          <w:sz w:val="20"/>
        </w:rPr>
        <w:t xml:space="preserve"> - 28</w:t>
      </w:r>
      <w:r w:rsidR="008067E5" w:rsidRPr="008067E5">
        <w:rPr>
          <w:rFonts w:ascii="Arial" w:hAnsi="Arial" w:cs="Arial"/>
          <w:sz w:val="20"/>
        </w:rPr>
        <w:t xml:space="preserve"> oraz na stronie internetowej </w:t>
      </w:r>
      <w:r w:rsidR="008067E5" w:rsidRPr="008067E5">
        <w:rPr>
          <w:rStyle w:val="Hipercze"/>
          <w:rFonts w:ascii="Arial" w:hAnsi="Arial" w:cs="Arial"/>
          <w:sz w:val="20"/>
        </w:rPr>
        <w:t>www.zsckr.net</w:t>
      </w:r>
      <w:r w:rsidR="008067E5" w:rsidRPr="008067E5">
        <w:rPr>
          <w:rFonts w:ascii="Arial" w:hAnsi="Arial" w:cs="Arial"/>
          <w:i/>
          <w:sz w:val="20"/>
        </w:rPr>
        <w:t xml:space="preserve"> </w:t>
      </w:r>
      <w:r w:rsidR="008067E5" w:rsidRPr="008067E5">
        <w:rPr>
          <w:rFonts w:ascii="Arial" w:hAnsi="Arial" w:cs="Arial"/>
          <w:sz w:val="20"/>
        </w:rPr>
        <w:t xml:space="preserve">i na tablicy ogłoszeń w siedzibie Zamawiającego, na zadanie </w:t>
      </w:r>
      <w:proofErr w:type="spellStart"/>
      <w:r w:rsidR="008067E5" w:rsidRPr="008067E5">
        <w:rPr>
          <w:rFonts w:ascii="Arial" w:hAnsi="Arial" w:cs="Arial"/>
          <w:sz w:val="20"/>
        </w:rPr>
        <w:t>pn</w:t>
      </w:r>
      <w:proofErr w:type="spellEnd"/>
      <w:r w:rsidR="008067E5" w:rsidRPr="008067E5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3B4DEF">
        <w:rPr>
          <w:rFonts w:ascii="Arial" w:hAnsi="Arial" w:cs="Arial"/>
          <w:b/>
          <w:bCs/>
          <w:i/>
          <w:iCs/>
          <w:sz w:val="20"/>
        </w:rPr>
        <w:t>Przebudowa instalacji grzewczej i wody użytkowej dla budyn</w:t>
      </w:r>
      <w:r>
        <w:rPr>
          <w:rFonts w:ascii="Arial" w:hAnsi="Arial" w:cs="Arial"/>
          <w:b/>
          <w:bCs/>
          <w:i/>
          <w:iCs/>
          <w:sz w:val="20"/>
        </w:rPr>
        <w:t xml:space="preserve">ków Zespołu Szkół </w:t>
      </w:r>
      <w:r w:rsidRPr="003B4DEF">
        <w:rPr>
          <w:rFonts w:ascii="Arial" w:hAnsi="Arial" w:cs="Arial"/>
          <w:b/>
          <w:bCs/>
          <w:i/>
          <w:iCs/>
          <w:sz w:val="20"/>
        </w:rPr>
        <w:t>Centrum Rolniczego w Dobrocinie</w:t>
      </w:r>
      <w:r>
        <w:rPr>
          <w:rFonts w:ascii="Arial" w:hAnsi="Arial" w:cs="Arial"/>
          <w:bCs/>
          <w:iCs/>
          <w:sz w:val="20"/>
        </w:rPr>
        <w:t>.</w:t>
      </w:r>
    </w:p>
    <w:p w:rsidR="008067E5" w:rsidRDefault="008067E5" w:rsidP="008067E5">
      <w:pPr>
        <w:ind w:left="284"/>
        <w:jc w:val="both"/>
        <w:rPr>
          <w:rFonts w:ascii="Arial" w:hAnsi="Arial" w:cs="Arial"/>
          <w:sz w:val="20"/>
        </w:rPr>
      </w:pPr>
    </w:p>
    <w:p w:rsidR="008067E5" w:rsidRDefault="008067E5" w:rsidP="008067E5">
      <w:pPr>
        <w:ind w:left="284"/>
        <w:jc w:val="both"/>
        <w:rPr>
          <w:rFonts w:ascii="Arial" w:hAnsi="Arial" w:cs="Arial"/>
          <w:sz w:val="20"/>
        </w:rPr>
      </w:pPr>
    </w:p>
    <w:p w:rsidR="003B4DEF" w:rsidRDefault="008067E5" w:rsidP="008067E5">
      <w:pPr>
        <w:ind w:left="284"/>
        <w:jc w:val="both"/>
        <w:rPr>
          <w:rFonts w:ascii="Arial" w:hAnsi="Arial" w:cs="Arial"/>
          <w:sz w:val="20"/>
        </w:rPr>
      </w:pPr>
      <w:r>
        <w:rPr>
          <w:rFonts w:ascii="Tahoma" w:hAnsi="Tahoma" w:cs="Tahoma"/>
          <w:i/>
          <w:sz w:val="20"/>
        </w:rPr>
        <w:t>winno być:</w:t>
      </w:r>
      <w:r>
        <w:rPr>
          <w:rFonts w:ascii="Arial" w:hAnsi="Arial" w:cs="Arial"/>
        </w:rPr>
        <w:t xml:space="preserve"> </w:t>
      </w:r>
      <w:r w:rsidRPr="008067E5">
        <w:rPr>
          <w:rFonts w:ascii="Arial" w:hAnsi="Arial" w:cs="Arial"/>
          <w:sz w:val="20"/>
        </w:rPr>
        <w:t xml:space="preserve">Nawiązując do ogłoszenia o wszczęciu postępowania przetargowego w sprawie udzielenia zamówienia publicznego w trybie przetargu  nieograniczonego, </w:t>
      </w:r>
      <w:r w:rsidRPr="008067E5">
        <w:rPr>
          <w:rFonts w:ascii="Arial" w:hAnsi="Arial" w:cs="Arial"/>
          <w:color w:val="000000"/>
          <w:sz w:val="20"/>
        </w:rPr>
        <w:t xml:space="preserve">zamieszczonego w dniu                             </w:t>
      </w:r>
      <w:r w:rsidRPr="008067E5">
        <w:rPr>
          <w:rFonts w:ascii="Arial" w:hAnsi="Arial" w:cs="Arial"/>
          <w:b/>
          <w:color w:val="000000"/>
          <w:sz w:val="20"/>
        </w:rPr>
        <w:t>2014 – 10 - 28</w:t>
      </w:r>
      <w:r w:rsidRPr="008067E5">
        <w:rPr>
          <w:rFonts w:ascii="Arial" w:hAnsi="Arial" w:cs="Arial"/>
          <w:color w:val="FF0000"/>
          <w:sz w:val="20"/>
        </w:rPr>
        <w:t xml:space="preserve"> </w:t>
      </w:r>
      <w:r w:rsidRPr="008067E5">
        <w:rPr>
          <w:rFonts w:ascii="Arial" w:hAnsi="Arial" w:cs="Arial"/>
          <w:color w:val="000000"/>
          <w:sz w:val="20"/>
        </w:rPr>
        <w:t xml:space="preserve">w Biuletynie Zamówień Publicznych oraz od dnia  </w:t>
      </w:r>
      <w:r w:rsidRPr="008067E5">
        <w:rPr>
          <w:rFonts w:ascii="Arial" w:hAnsi="Arial" w:cs="Arial"/>
          <w:b/>
          <w:color w:val="000000"/>
          <w:sz w:val="20"/>
        </w:rPr>
        <w:t>2014 – 10 - 28</w:t>
      </w:r>
      <w:r w:rsidRPr="008067E5">
        <w:rPr>
          <w:rFonts w:ascii="Arial" w:hAnsi="Arial" w:cs="Arial"/>
          <w:sz w:val="20"/>
        </w:rPr>
        <w:t xml:space="preserve"> oraz na stronie internetowej </w:t>
      </w:r>
      <w:r w:rsidRPr="008067E5">
        <w:rPr>
          <w:rStyle w:val="Hipercze"/>
          <w:rFonts w:ascii="Arial" w:hAnsi="Arial" w:cs="Arial"/>
          <w:sz w:val="20"/>
        </w:rPr>
        <w:t>www.zsckr.net</w:t>
      </w:r>
      <w:r w:rsidRPr="008067E5">
        <w:rPr>
          <w:rFonts w:ascii="Arial" w:hAnsi="Arial" w:cs="Arial"/>
          <w:i/>
          <w:sz w:val="20"/>
        </w:rPr>
        <w:t xml:space="preserve"> </w:t>
      </w:r>
      <w:r w:rsidRPr="008067E5">
        <w:rPr>
          <w:rFonts w:ascii="Arial" w:hAnsi="Arial" w:cs="Arial"/>
          <w:sz w:val="20"/>
        </w:rPr>
        <w:t xml:space="preserve">i na tablicy ogłoszeń w siedzibie Zamawiającego, na zadanie </w:t>
      </w:r>
      <w:proofErr w:type="spellStart"/>
      <w:r w:rsidRPr="008067E5">
        <w:rPr>
          <w:rFonts w:ascii="Arial" w:hAnsi="Arial" w:cs="Arial"/>
          <w:sz w:val="20"/>
        </w:rPr>
        <w:t>pn</w:t>
      </w:r>
      <w:proofErr w:type="spellEnd"/>
      <w:r w:rsidRPr="008067E5">
        <w:rPr>
          <w:rFonts w:ascii="Arial" w:hAnsi="Arial" w:cs="Arial"/>
          <w:sz w:val="20"/>
        </w:rPr>
        <w:t>:</w:t>
      </w:r>
      <w:r w:rsidR="003B4DEF">
        <w:rPr>
          <w:rFonts w:ascii="Arial" w:hAnsi="Arial" w:cs="Arial"/>
          <w:sz w:val="20"/>
        </w:rPr>
        <w:t xml:space="preserve"> </w:t>
      </w:r>
    </w:p>
    <w:p w:rsidR="008067E5" w:rsidRDefault="003B4DEF" w:rsidP="008067E5">
      <w:pPr>
        <w:ind w:left="284"/>
        <w:jc w:val="both"/>
        <w:rPr>
          <w:rFonts w:ascii="Arial" w:hAnsi="Arial" w:cs="Arial"/>
          <w:sz w:val="20"/>
        </w:rPr>
      </w:pPr>
      <w:r w:rsidRPr="003B4DEF">
        <w:rPr>
          <w:rFonts w:ascii="Tahoma" w:hAnsi="Tahoma" w:cs="Tahoma"/>
          <w:b/>
          <w:sz w:val="20"/>
        </w:rPr>
        <w:t xml:space="preserve">Przebudowa instalacji grzewczej i </w:t>
      </w:r>
      <w:proofErr w:type="spellStart"/>
      <w:r w:rsidRPr="003B4DEF">
        <w:rPr>
          <w:rFonts w:ascii="Tahoma" w:hAnsi="Tahoma" w:cs="Tahoma"/>
          <w:b/>
          <w:sz w:val="20"/>
        </w:rPr>
        <w:t>wodno</w:t>
      </w:r>
      <w:proofErr w:type="spellEnd"/>
      <w:r w:rsidRPr="003B4DEF">
        <w:rPr>
          <w:rFonts w:ascii="Tahoma" w:hAnsi="Tahoma" w:cs="Tahoma"/>
          <w:b/>
          <w:sz w:val="20"/>
        </w:rPr>
        <w:t xml:space="preserve"> -</w:t>
      </w:r>
      <w:r w:rsidRPr="003B4DEF">
        <w:rPr>
          <w:rFonts w:ascii="Arial" w:hAnsi="Arial" w:cs="Arial"/>
          <w:b/>
          <w:sz w:val="20"/>
        </w:rPr>
        <w:t xml:space="preserve"> kanalizacyjnej w budynkach szkoły</w:t>
      </w:r>
      <w:r w:rsidR="008067E5">
        <w:rPr>
          <w:rFonts w:ascii="Arial" w:hAnsi="Arial" w:cs="Arial"/>
          <w:sz w:val="20"/>
        </w:rPr>
        <w:t>.</w:t>
      </w:r>
    </w:p>
    <w:p w:rsidR="008067E5" w:rsidRDefault="008067E5" w:rsidP="008067E5">
      <w:pPr>
        <w:ind w:left="284"/>
        <w:jc w:val="both"/>
        <w:rPr>
          <w:rFonts w:ascii="Arial" w:hAnsi="Arial" w:cs="Arial"/>
          <w:sz w:val="20"/>
        </w:rPr>
      </w:pPr>
    </w:p>
    <w:p w:rsidR="008067E5" w:rsidRDefault="008067E5" w:rsidP="003B4DEF">
      <w:pPr>
        <w:ind w:left="345"/>
        <w:jc w:val="both"/>
        <w:rPr>
          <w:rFonts w:ascii="Arial" w:hAnsi="Arial" w:cs="Arial"/>
          <w:sz w:val="20"/>
        </w:rPr>
      </w:pPr>
    </w:p>
    <w:p w:rsidR="00A404A7" w:rsidRPr="008067E5" w:rsidRDefault="008067E5" w:rsidP="008067E5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i/>
          <w:sz w:val="20"/>
        </w:rPr>
      </w:pPr>
      <w:r>
        <w:rPr>
          <w:rFonts w:ascii="Arial" w:hAnsi="Arial" w:cs="Arial"/>
          <w:sz w:val="20"/>
        </w:rPr>
        <w:t xml:space="preserve">W załączeniu niniejszego wyjaśnienia, na stronie internetowej Zamawiającego </w:t>
      </w:r>
      <w:hyperlink r:id="rId6" w:history="1">
        <w:r w:rsidRPr="00C42E43">
          <w:rPr>
            <w:rStyle w:val="Hipercze"/>
            <w:rFonts w:ascii="Arial" w:hAnsi="Arial" w:cs="Arial"/>
            <w:sz w:val="20"/>
          </w:rPr>
          <w:t>www.zsckr.net</w:t>
        </w:r>
      </w:hyperlink>
      <w:r>
        <w:rPr>
          <w:rFonts w:ascii="Arial" w:hAnsi="Arial" w:cs="Arial"/>
          <w:sz w:val="20"/>
        </w:rPr>
        <w:t xml:space="preserve">, udostępniamy egz. zamienny formularza ofertowego (zał. nr 1 do </w:t>
      </w:r>
      <w:proofErr w:type="spellStart"/>
      <w:r>
        <w:rPr>
          <w:rFonts w:ascii="Arial" w:hAnsi="Arial" w:cs="Arial"/>
          <w:sz w:val="20"/>
        </w:rPr>
        <w:t>siwz</w:t>
      </w:r>
      <w:proofErr w:type="spellEnd"/>
      <w:r>
        <w:rPr>
          <w:rFonts w:ascii="Arial" w:hAnsi="Arial" w:cs="Arial"/>
          <w:sz w:val="20"/>
        </w:rPr>
        <w:t>).</w:t>
      </w:r>
      <w:r w:rsidRPr="008067E5">
        <w:rPr>
          <w:rFonts w:ascii="Arial" w:hAnsi="Arial" w:cs="Arial"/>
          <w:sz w:val="20"/>
        </w:rPr>
        <w:t xml:space="preserve">  </w:t>
      </w:r>
      <w:r w:rsidRPr="008067E5">
        <w:rPr>
          <w:rFonts w:ascii="Tahoma" w:hAnsi="Tahoma" w:cs="Tahoma"/>
          <w:i/>
          <w:sz w:val="20"/>
        </w:rPr>
        <w:t xml:space="preserve"> </w:t>
      </w:r>
    </w:p>
    <w:sectPr w:rsidR="00A404A7" w:rsidRPr="00806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17"/>
    <w:multiLevelType w:val="singleLevel"/>
    <w:tmpl w:val="00000017"/>
    <w:name w:val="WW8Num23"/>
    <w:lvl w:ilvl="0">
      <w:start w:val="3"/>
      <w:numFmt w:val="decimal"/>
      <w:lvlText w:val="%1."/>
      <w:lvlJc w:val="left"/>
      <w:pPr>
        <w:tabs>
          <w:tab w:val="num" w:pos="0"/>
        </w:tabs>
        <w:ind w:left="786" w:hanging="360"/>
      </w:pPr>
      <w:rPr>
        <w:b w:val="0"/>
        <w:i w:val="0"/>
      </w:rPr>
    </w:lvl>
  </w:abstractNum>
  <w:abstractNum w:abstractNumId="3">
    <w:nsid w:val="2F1A232E"/>
    <w:multiLevelType w:val="hybridMultilevel"/>
    <w:tmpl w:val="CA60835C"/>
    <w:name w:val="WW8Num72"/>
    <w:lvl w:ilvl="0" w:tplc="E6527978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079B2"/>
    <w:multiLevelType w:val="hybridMultilevel"/>
    <w:tmpl w:val="F6EA2BAA"/>
    <w:lvl w:ilvl="0" w:tplc="A2980A1E">
      <w:start w:val="1"/>
      <w:numFmt w:val="decimal"/>
      <w:lvlText w:val="%1."/>
      <w:lvlJc w:val="left"/>
      <w:pPr>
        <w:ind w:left="345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B5"/>
    <w:rsid w:val="00226076"/>
    <w:rsid w:val="003B4DEF"/>
    <w:rsid w:val="005B14B5"/>
    <w:rsid w:val="006450C9"/>
    <w:rsid w:val="008067E5"/>
    <w:rsid w:val="00A4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76"/>
    <w:pPr>
      <w:suppressAutoHyphens/>
      <w:overflowPunct w:val="0"/>
      <w:autoSpaceDE w:val="0"/>
      <w:spacing w:after="0" w:line="240" w:lineRule="auto"/>
      <w:textAlignment w:val="baseline"/>
    </w:pPr>
    <w:rPr>
      <w:rFonts w:ascii="Ottawa" w:eastAsia="Times New Roman" w:hAnsi="Ottaw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226076"/>
    <w:pPr>
      <w:widowControl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226076"/>
    <w:pPr>
      <w:ind w:left="720"/>
      <w:contextualSpacing/>
    </w:pPr>
  </w:style>
  <w:style w:type="character" w:styleId="Hipercze">
    <w:name w:val="Hyperlink"/>
    <w:rsid w:val="008067E5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076"/>
    <w:pPr>
      <w:suppressAutoHyphens/>
      <w:overflowPunct w:val="0"/>
      <w:autoSpaceDE w:val="0"/>
      <w:spacing w:after="0" w:line="240" w:lineRule="auto"/>
      <w:textAlignment w:val="baseline"/>
    </w:pPr>
    <w:rPr>
      <w:rFonts w:ascii="Ottawa" w:eastAsia="Times New Roman" w:hAnsi="Ottawa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60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kstpodstawowy31">
    <w:name w:val="Tekst podstawowy 31"/>
    <w:basedOn w:val="Normalny"/>
    <w:rsid w:val="00226076"/>
    <w:pPr>
      <w:widowControl w:val="0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226076"/>
    <w:pPr>
      <w:ind w:left="720"/>
      <w:contextualSpacing/>
    </w:pPr>
  </w:style>
  <w:style w:type="character" w:styleId="Hipercze">
    <w:name w:val="Hyperlink"/>
    <w:rsid w:val="008067E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c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Malisz</dc:creator>
  <cp:keywords/>
  <dc:description/>
  <cp:lastModifiedBy>Malisz</cp:lastModifiedBy>
  <cp:revision>5</cp:revision>
  <dcterms:created xsi:type="dcterms:W3CDTF">2014-10-30T09:16:00Z</dcterms:created>
  <dcterms:modified xsi:type="dcterms:W3CDTF">2014-10-30T12:58:00Z</dcterms:modified>
</cp:coreProperties>
</file>