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46" w:rsidRDefault="00DC1246" w:rsidP="00D2420B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DC1246" w:rsidRDefault="00DC1246" w:rsidP="00D2420B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DC1246" w:rsidRDefault="00DC1246" w:rsidP="00D2420B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DC1246" w:rsidRPr="00430A06" w:rsidRDefault="00DC1246" w:rsidP="00D2420B">
      <w:pPr>
        <w:jc w:val="center"/>
        <w:rPr>
          <w:rFonts w:ascii="Garamond" w:hAnsi="Garamond" w:cs="Garamond"/>
          <w:b/>
          <w:bCs/>
          <w:sz w:val="72"/>
          <w:szCs w:val="72"/>
        </w:rPr>
      </w:pPr>
      <w:r>
        <w:rPr>
          <w:rFonts w:ascii="Garamond" w:hAnsi="Garamond" w:cs="Garamond"/>
          <w:b/>
          <w:bCs/>
          <w:sz w:val="72"/>
          <w:szCs w:val="72"/>
        </w:rPr>
        <w:t>TECHNIKUM KSZTAŁCĄCE W ZAWODZIE</w:t>
      </w:r>
    </w:p>
    <w:p w:rsidR="00DC1246" w:rsidRDefault="00DC1246" w:rsidP="00D2420B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DC1246" w:rsidRDefault="00DC1246" w:rsidP="00D2420B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  <w:r>
        <w:rPr>
          <w:rFonts w:ascii="Garamond" w:hAnsi="Garamond" w:cs="Garamond"/>
          <w:b/>
          <w:bCs/>
          <w:i/>
          <w:iCs/>
          <w:sz w:val="72"/>
          <w:szCs w:val="72"/>
        </w:rPr>
        <w:t xml:space="preserve">TECHNIK </w:t>
      </w:r>
    </w:p>
    <w:p w:rsidR="00DC1246" w:rsidRDefault="00DC1246" w:rsidP="00D2420B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  <w:r>
        <w:rPr>
          <w:rFonts w:ascii="Garamond" w:hAnsi="Garamond" w:cs="Garamond"/>
          <w:b/>
          <w:bCs/>
          <w:i/>
          <w:iCs/>
          <w:sz w:val="72"/>
          <w:szCs w:val="72"/>
        </w:rPr>
        <w:t>ARCHITEKTURY KRAJOBRAZU</w:t>
      </w:r>
    </w:p>
    <w:p w:rsidR="00DC1246" w:rsidRDefault="00DC1246" w:rsidP="00D2420B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C1246" w:rsidRDefault="00DC1246" w:rsidP="00D2420B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C1246" w:rsidRDefault="00DC1246" w:rsidP="00D2420B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C1246" w:rsidRDefault="00DC1246" w:rsidP="00D2420B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C1246" w:rsidRDefault="00DC1246" w:rsidP="00D2420B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C1246" w:rsidRDefault="00DC1246" w:rsidP="00D2420B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C1246" w:rsidRPr="00CC24CD" w:rsidRDefault="00DC1246" w:rsidP="004C2B43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SZKOLNY ZESTAW PROGRAMÓW NAUCZANIA I PODRĘCZNIKÓW</w:t>
      </w:r>
    </w:p>
    <w:p w:rsidR="00DC1246" w:rsidRPr="00CC24CD" w:rsidRDefault="00DC1246" w:rsidP="004C2B43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OBOWIĄZUJĄCYCH W IV ETAPIE KSZTAŁCENIA</w:t>
      </w:r>
    </w:p>
    <w:p w:rsidR="00DC1246" w:rsidRPr="00CC24CD" w:rsidRDefault="00DC1246" w:rsidP="004C2B43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DC1246" w:rsidRDefault="00DC1246" w:rsidP="004C2B43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KLASA I</w:t>
      </w:r>
    </w:p>
    <w:p w:rsidR="00DC1246" w:rsidRDefault="00DC1246" w:rsidP="004C2B43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587"/>
        <w:gridCol w:w="1842"/>
        <w:gridCol w:w="3591"/>
        <w:gridCol w:w="1440"/>
        <w:gridCol w:w="2880"/>
        <w:gridCol w:w="1980"/>
        <w:gridCol w:w="1876"/>
      </w:tblGrid>
      <w:tr w:rsidR="00DC1246" w:rsidRPr="00D16426">
        <w:trPr>
          <w:trHeight w:val="330"/>
        </w:trPr>
        <w:tc>
          <w:tcPr>
            <w:tcW w:w="648" w:type="dxa"/>
            <w:vMerge w:val="restart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587" w:type="dxa"/>
            <w:vMerge w:val="restart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Nr programu w szkole</w:t>
            </w:r>
          </w:p>
        </w:tc>
        <w:tc>
          <w:tcPr>
            <w:tcW w:w="6873" w:type="dxa"/>
            <w:gridSpan w:val="3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PODRĘCZNIK</w:t>
            </w:r>
          </w:p>
        </w:tc>
      </w:tr>
      <w:tr w:rsidR="00DC1246" w:rsidRPr="00D16426">
        <w:trPr>
          <w:trHeight w:val="555"/>
        </w:trPr>
        <w:tc>
          <w:tcPr>
            <w:tcW w:w="648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Przedmiot</w:t>
            </w:r>
          </w:p>
        </w:tc>
        <w:tc>
          <w:tcPr>
            <w:tcW w:w="3591" w:type="dxa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440" w:type="dxa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2880" w:type="dxa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980" w:type="dxa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1876" w:type="dxa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Wydawnictwo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15/TH/2012/13</w:t>
            </w:r>
          </w:p>
        </w:tc>
        <w:tc>
          <w:tcPr>
            <w:tcW w:w="1842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591" w:type="dxa"/>
          </w:tcPr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Przeszłość to dziś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Program nauczania języka polskiego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Z. Starownik</w:t>
            </w: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Przeszłość to dziś </w:t>
            </w:r>
          </w:p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Podręcznik dla klasy I </w:t>
            </w:r>
          </w:p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liceum i technikum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K. Mrowcewicz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Stentor</w:t>
            </w:r>
          </w:p>
        </w:tc>
      </w:tr>
      <w:tr w:rsidR="00DC1246" w:rsidRPr="00D16426">
        <w:trPr>
          <w:trHeight w:val="1750"/>
        </w:trPr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5/TH/2012/13</w:t>
            </w:r>
          </w:p>
        </w:tc>
        <w:tc>
          <w:tcPr>
            <w:tcW w:w="1842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591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Program nauczania języka angielskiego dla IV etapu edukacyjnego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(szkoła ponadgimnazjalna)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DC1246" w:rsidRPr="004C2B43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2B43">
              <w:rPr>
                <w:rFonts w:ascii="Calibri" w:hAnsi="Calibri" w:cs="Calibri"/>
                <w:sz w:val="20"/>
                <w:szCs w:val="20"/>
              </w:rPr>
              <w:t>Wybór podręcznika I poziom zos</w:t>
            </w:r>
            <w:r>
              <w:rPr>
                <w:rFonts w:ascii="Calibri" w:hAnsi="Calibri" w:cs="Calibri"/>
                <w:sz w:val="20"/>
                <w:szCs w:val="20"/>
              </w:rPr>
              <w:t>tanie określony we wrześniu 2015</w:t>
            </w:r>
            <w:r w:rsidRPr="004C2B43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  <w:tc>
          <w:tcPr>
            <w:tcW w:w="1980" w:type="dxa"/>
          </w:tcPr>
          <w:p w:rsidR="00DC1246" w:rsidRPr="004C2B43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4C2B43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Calibri"/>
                <w:sz w:val="20"/>
                <w:szCs w:val="20"/>
                <w:lang w:val="en-US"/>
              </w:rPr>
              <w:t>3.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Calibri"/>
                <w:sz w:val="20"/>
                <w:szCs w:val="20"/>
                <w:lang w:val="en-US"/>
              </w:rPr>
              <w:t>6/TH/2012/13</w:t>
            </w:r>
          </w:p>
        </w:tc>
        <w:tc>
          <w:tcPr>
            <w:tcW w:w="1842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591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Program nauczania języka niemieckiego w liceum 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K. Łuniewska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U. Tworek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2B43">
              <w:rPr>
                <w:rFonts w:ascii="Calibri" w:hAnsi="Calibri" w:cs="Calibri"/>
                <w:sz w:val="20"/>
                <w:szCs w:val="20"/>
              </w:rPr>
              <w:t>Wybór podręcznika I poziom zos</w:t>
            </w:r>
            <w:r>
              <w:rPr>
                <w:rFonts w:ascii="Calibri" w:hAnsi="Calibri" w:cs="Calibri"/>
                <w:sz w:val="20"/>
                <w:szCs w:val="20"/>
              </w:rPr>
              <w:t>tanie określony we wrześniu 2015</w:t>
            </w:r>
            <w:r w:rsidRPr="004C2B43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3/TH/2012/13</w:t>
            </w:r>
          </w:p>
        </w:tc>
        <w:tc>
          <w:tcPr>
            <w:tcW w:w="1842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591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Historia. Po prostu.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Program nauczania dla szkół ponadgimnazjalnych.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J. Smoleński</w:t>
            </w:r>
          </w:p>
        </w:tc>
        <w:tc>
          <w:tcPr>
            <w:tcW w:w="2880" w:type="dxa"/>
          </w:tcPr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Historia Po prostu</w:t>
            </w:r>
          </w:p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  <w:p w:rsidR="00DC1246" w:rsidRPr="00E547AE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R. Dolecki</w:t>
            </w:r>
          </w:p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K. Gutowski</w:t>
            </w:r>
          </w:p>
          <w:p w:rsidR="00DC1246" w:rsidRPr="00E547AE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J. Smoleński</w:t>
            </w:r>
          </w:p>
        </w:tc>
        <w:tc>
          <w:tcPr>
            <w:tcW w:w="1876" w:type="dxa"/>
          </w:tcPr>
          <w:p w:rsidR="00DC1246" w:rsidRPr="00E547AE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11/TH/2012/13</w:t>
            </w:r>
          </w:p>
        </w:tc>
        <w:tc>
          <w:tcPr>
            <w:tcW w:w="1842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591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Program nauczania matematyki w liceach i technikach.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Kształcenie w zakresie podstawowym i rozszerzonym.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Matematyka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poznać zrozumieć  1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16/TH/2012/13</w:t>
            </w:r>
          </w:p>
        </w:tc>
        <w:tc>
          <w:tcPr>
            <w:tcW w:w="1842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591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U. Kierczak</w:t>
            </w: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1/TH/2012/13</w:t>
            </w:r>
          </w:p>
        </w:tc>
        <w:tc>
          <w:tcPr>
            <w:tcW w:w="1842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591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D16426">
        <w:trPr>
          <w:trHeight w:val="480"/>
        </w:trPr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24/TH/2013-16</w:t>
            </w:r>
          </w:p>
        </w:tc>
        <w:tc>
          <w:tcPr>
            <w:tcW w:w="1842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591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Biologia Po prostu</w:t>
            </w:r>
          </w:p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Podręcznik</w:t>
            </w:r>
          </w:p>
          <w:p w:rsidR="00DC1246" w:rsidRPr="00E547AE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K. Archacka</w:t>
            </w:r>
          </w:p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R. Archaiki</w:t>
            </w:r>
          </w:p>
          <w:p w:rsidR="00DC1246" w:rsidRPr="00E547AE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K. Spalik</w:t>
            </w:r>
          </w:p>
        </w:tc>
        <w:tc>
          <w:tcPr>
            <w:tcW w:w="1876" w:type="dxa"/>
          </w:tcPr>
          <w:p w:rsidR="00DC1246" w:rsidRPr="00E547AE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9. 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26/TH/2014</w:t>
            </w:r>
          </w:p>
        </w:tc>
        <w:tc>
          <w:tcPr>
            <w:tcW w:w="1842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591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06">
              <w:rPr>
                <w:rFonts w:ascii="Calibri" w:hAnsi="Calibri" w:cs="Calibri"/>
                <w:sz w:val="20"/>
                <w:szCs w:val="20"/>
              </w:rPr>
              <w:t xml:space="preserve">Informatyka. Po prostu </w:t>
            </w:r>
          </w:p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06">
              <w:rPr>
                <w:rFonts w:ascii="Calibri" w:hAnsi="Calibri" w:cs="Calibri"/>
                <w:sz w:val="20"/>
                <w:szCs w:val="20"/>
              </w:rPr>
              <w:t>Program nauczania informatyki w zakresie podstawowy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046F06">
              <w:rPr>
                <w:rFonts w:ascii="Calibri" w:hAnsi="Calibri" w:cs="Calibri"/>
                <w:sz w:val="20"/>
                <w:szCs w:val="20"/>
              </w:rPr>
              <w:t xml:space="preserve"> w szkołach ponadgimnazjalnych</w:t>
            </w:r>
          </w:p>
        </w:tc>
        <w:tc>
          <w:tcPr>
            <w:tcW w:w="1440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06">
              <w:rPr>
                <w:rFonts w:ascii="Calibri" w:hAnsi="Calibri" w:cs="Calibri"/>
                <w:sz w:val="20"/>
                <w:szCs w:val="20"/>
              </w:rPr>
              <w:t>Z. Nowakowski</w:t>
            </w:r>
          </w:p>
        </w:tc>
        <w:tc>
          <w:tcPr>
            <w:tcW w:w="2880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 podręcznika</w:t>
            </w:r>
          </w:p>
        </w:tc>
        <w:tc>
          <w:tcPr>
            <w:tcW w:w="1980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C1246" w:rsidRPr="00D16426">
        <w:trPr>
          <w:trHeight w:val="1110"/>
        </w:trPr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587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842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06">
              <w:rPr>
                <w:rFonts w:ascii="Calibri" w:hAnsi="Calibri" w:cs="Calibri"/>
                <w:sz w:val="20"/>
                <w:szCs w:val="20"/>
              </w:rPr>
              <w:t>Wiedza o społeczeństwie</w:t>
            </w:r>
          </w:p>
        </w:tc>
        <w:tc>
          <w:tcPr>
            <w:tcW w:w="3591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D16426">
        <w:trPr>
          <w:trHeight w:val="1110"/>
        </w:trPr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1587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842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06">
              <w:rPr>
                <w:rFonts w:ascii="Calibri" w:hAnsi="Calibri" w:cs="Calibri"/>
                <w:sz w:val="20"/>
                <w:szCs w:val="20"/>
              </w:rPr>
              <w:t>Podstawy przedsiębiorczości</w:t>
            </w:r>
          </w:p>
        </w:tc>
        <w:tc>
          <w:tcPr>
            <w:tcW w:w="3591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Odkrywamy na nowo</w:t>
            </w:r>
          </w:p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Podstawy przedsiębiorczości</w:t>
            </w:r>
          </w:p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J. Korba</w:t>
            </w:r>
          </w:p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C1246" w:rsidRPr="00D16426">
        <w:trPr>
          <w:trHeight w:val="1110"/>
        </w:trPr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28/TH/2014</w:t>
            </w:r>
          </w:p>
        </w:tc>
        <w:tc>
          <w:tcPr>
            <w:tcW w:w="1842" w:type="dxa"/>
            <w:vAlign w:val="center"/>
          </w:tcPr>
          <w:p w:rsidR="00DC1246" w:rsidRPr="006B7E92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7E92">
              <w:rPr>
                <w:rFonts w:ascii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591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7E92">
              <w:rPr>
                <w:rFonts w:ascii="Calibri" w:hAnsi="Calibri" w:cs="Calibri"/>
                <w:sz w:val="20"/>
                <w:szCs w:val="20"/>
              </w:rPr>
              <w:t xml:space="preserve">Program nauczania geografii w zakresie </w:t>
            </w:r>
            <w:r>
              <w:rPr>
                <w:rFonts w:ascii="Calibri" w:hAnsi="Calibri" w:cs="Calibri"/>
                <w:sz w:val="20"/>
                <w:szCs w:val="20"/>
              </w:rPr>
              <w:t>podstawowym</w:t>
            </w:r>
            <w:r w:rsidRPr="006B7E92">
              <w:rPr>
                <w:rFonts w:ascii="Calibri" w:hAnsi="Calibri" w:cs="Calibri"/>
                <w:sz w:val="20"/>
                <w:szCs w:val="20"/>
              </w:rPr>
              <w:t xml:space="preserve"> dla </w:t>
            </w:r>
            <w:r>
              <w:rPr>
                <w:rFonts w:ascii="Calibri" w:hAnsi="Calibri" w:cs="Calibri"/>
                <w:sz w:val="20"/>
                <w:szCs w:val="20"/>
              </w:rPr>
              <w:t>szkół ponadgimnazjalnych</w:t>
            </w:r>
          </w:p>
          <w:p w:rsidR="00DC1246" w:rsidRPr="006B7E92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7E92">
              <w:rPr>
                <w:rFonts w:ascii="Calibri" w:hAnsi="Calibri" w:cs="Calibri"/>
                <w:sz w:val="20"/>
                <w:szCs w:val="20"/>
              </w:rPr>
              <w:t xml:space="preserve"> Oblicza geografii</w:t>
            </w:r>
          </w:p>
        </w:tc>
        <w:tc>
          <w:tcPr>
            <w:tcW w:w="1440" w:type="dxa"/>
            <w:vAlign w:val="center"/>
          </w:tcPr>
          <w:p w:rsidR="00DC1246" w:rsidRPr="006B7E92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Oblicza geografii</w:t>
            </w:r>
          </w:p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Podręcznik z płytą CD</w:t>
            </w:r>
          </w:p>
          <w:p w:rsidR="00DC1246" w:rsidRPr="006B7E92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Atlas geograficzny dla szkół ponadgimnazjalnych</w:t>
            </w:r>
          </w:p>
        </w:tc>
        <w:tc>
          <w:tcPr>
            <w:tcW w:w="1980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R. Uliszak</w:t>
            </w:r>
          </w:p>
          <w:p w:rsidR="00DC1246" w:rsidRPr="006B7E92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K. Wiedermann</w:t>
            </w:r>
          </w:p>
        </w:tc>
        <w:tc>
          <w:tcPr>
            <w:tcW w:w="1876" w:type="dxa"/>
            <w:vAlign w:val="center"/>
          </w:tcPr>
          <w:p w:rsidR="00DC1246" w:rsidRPr="006B7E92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C1246" w:rsidRPr="00D16426">
        <w:trPr>
          <w:trHeight w:val="1110"/>
        </w:trPr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29/TH/2014</w:t>
            </w:r>
          </w:p>
        </w:tc>
        <w:tc>
          <w:tcPr>
            <w:tcW w:w="1842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06">
              <w:rPr>
                <w:rFonts w:ascii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591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jest chemia</w:t>
            </w:r>
          </w:p>
        </w:tc>
        <w:tc>
          <w:tcPr>
            <w:tcW w:w="1440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jest chemia 1-3</w:t>
            </w:r>
          </w:p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Podręcznik z płytą CD</w:t>
            </w:r>
          </w:p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DC1246" w:rsidRPr="00EE1DCF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E1DCF">
              <w:rPr>
                <w:rFonts w:ascii="Calibri" w:hAnsi="Calibri" w:cs="Calibri"/>
                <w:sz w:val="20"/>
                <w:szCs w:val="20"/>
                <w:lang w:val="en-US"/>
              </w:rPr>
              <w:t>R. Hassa</w:t>
            </w:r>
          </w:p>
          <w:p w:rsidR="00DC1246" w:rsidRPr="00EE1DCF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E1DCF">
              <w:rPr>
                <w:rFonts w:ascii="Calibri" w:hAnsi="Calibri" w:cs="Calibri"/>
                <w:sz w:val="20"/>
                <w:szCs w:val="20"/>
                <w:lang w:val="en-US"/>
              </w:rPr>
              <w:t>A. Mrzigod</w:t>
            </w:r>
          </w:p>
          <w:p w:rsidR="00DC1246" w:rsidRPr="00EE1DCF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E1DCF">
              <w:rPr>
                <w:rFonts w:ascii="Calibri" w:hAnsi="Calibri" w:cs="Calibri"/>
                <w:sz w:val="20"/>
                <w:szCs w:val="20"/>
                <w:lang w:val="en-US"/>
              </w:rPr>
              <w:t>J. Mrzigod</w:t>
            </w:r>
          </w:p>
        </w:tc>
        <w:tc>
          <w:tcPr>
            <w:tcW w:w="1876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C1246" w:rsidRPr="00D16426">
        <w:trPr>
          <w:trHeight w:val="720"/>
        </w:trPr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30/TH/2014</w:t>
            </w:r>
          </w:p>
        </w:tc>
        <w:tc>
          <w:tcPr>
            <w:tcW w:w="1842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06">
              <w:rPr>
                <w:rFonts w:ascii="Calibri" w:hAnsi="Calibri" w:cs="Calibri"/>
                <w:sz w:val="20"/>
                <w:szCs w:val="20"/>
              </w:rPr>
              <w:t>Edukacja dla bezpieczeństwa</w:t>
            </w:r>
          </w:p>
        </w:tc>
        <w:tc>
          <w:tcPr>
            <w:tcW w:w="3591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Edukacja dla bezpieczeństwa </w:t>
            </w:r>
          </w:p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 prostu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D16426">
        <w:trPr>
          <w:trHeight w:val="720"/>
        </w:trPr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31/TH/2014</w:t>
            </w:r>
          </w:p>
        </w:tc>
        <w:tc>
          <w:tcPr>
            <w:tcW w:w="1842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06">
              <w:rPr>
                <w:rFonts w:ascii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591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Odkryć fizykę</w:t>
            </w:r>
          </w:p>
        </w:tc>
        <w:tc>
          <w:tcPr>
            <w:tcW w:w="1440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Odkryć fizykę </w:t>
            </w:r>
          </w:p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Podręcznik z płytą CD </w:t>
            </w:r>
          </w:p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Braun</w:t>
            </w:r>
          </w:p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W. Śliwa</w:t>
            </w:r>
          </w:p>
        </w:tc>
        <w:tc>
          <w:tcPr>
            <w:tcW w:w="1876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C1246" w:rsidRPr="00D16426">
        <w:trPr>
          <w:trHeight w:val="720"/>
        </w:trPr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842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Urządzanie i pielęgnacja obiektów architektury krajobrazu</w:t>
            </w:r>
          </w:p>
        </w:tc>
        <w:tc>
          <w:tcPr>
            <w:tcW w:w="3591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Urządzanie i pielęgnacja terenów zieleni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Część 2 Tom 1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842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Rośliny ozdobne</w:t>
            </w:r>
          </w:p>
        </w:tc>
        <w:tc>
          <w:tcPr>
            <w:tcW w:w="3591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Rośliny ozdobne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w architekturze krajobrazu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P. Sikorski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M. Wierzba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Cz. Wysocki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W. Smogorzewska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842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91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Podstawy architektury krajobrazu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K. Gańko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M. Garczarczyk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K. Zinowiec-Cieplik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842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91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Podstawy architektury krajobrazu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Część 3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</w:tbl>
    <w:p w:rsidR="00DC1246" w:rsidRDefault="00DC1246" w:rsidP="007B7C88">
      <w:pPr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C1246" w:rsidRDefault="00DC1246" w:rsidP="00D2420B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C1246" w:rsidRPr="00CC24CD" w:rsidRDefault="00DC1246" w:rsidP="00D2420B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SZKOLNY ZESTAW PROGRAMÓW NAUCZANIA I PODRĘCZNIKÓW</w:t>
      </w:r>
    </w:p>
    <w:p w:rsidR="00DC1246" w:rsidRPr="00CC24CD" w:rsidRDefault="00DC1246" w:rsidP="00D2420B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OBOWIĄZUJĄCYCH W IV ETAPIE KSZTAŁCENIA</w:t>
      </w:r>
    </w:p>
    <w:p w:rsidR="00DC1246" w:rsidRPr="00CC24CD" w:rsidRDefault="00DC1246" w:rsidP="00D2420B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DC1246" w:rsidRDefault="00DC1246" w:rsidP="00D2420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C24CD">
        <w:rPr>
          <w:rFonts w:ascii="Calibri" w:hAnsi="Calibri" w:cs="Calibri"/>
          <w:b/>
          <w:bCs/>
          <w:sz w:val="28"/>
          <w:szCs w:val="28"/>
        </w:rPr>
        <w:t xml:space="preserve">KLASA II </w:t>
      </w:r>
    </w:p>
    <w:p w:rsidR="00DC1246" w:rsidRDefault="00DC1246" w:rsidP="00D2420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440"/>
        <w:gridCol w:w="3780"/>
        <w:gridCol w:w="1440"/>
        <w:gridCol w:w="2880"/>
        <w:gridCol w:w="1980"/>
        <w:gridCol w:w="1876"/>
      </w:tblGrid>
      <w:tr w:rsidR="00DC1246" w:rsidRPr="00D16426">
        <w:trPr>
          <w:trHeight w:val="330"/>
        </w:trPr>
        <w:tc>
          <w:tcPr>
            <w:tcW w:w="648" w:type="dxa"/>
            <w:vMerge w:val="restart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800" w:type="dxa"/>
            <w:vMerge w:val="restart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Nr programu w szkole</w:t>
            </w:r>
          </w:p>
        </w:tc>
        <w:tc>
          <w:tcPr>
            <w:tcW w:w="6660" w:type="dxa"/>
            <w:gridSpan w:val="3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PODRĘCZNIK</w:t>
            </w:r>
          </w:p>
        </w:tc>
      </w:tr>
      <w:tr w:rsidR="00DC1246" w:rsidRPr="00D16426">
        <w:trPr>
          <w:trHeight w:val="555"/>
        </w:trPr>
        <w:tc>
          <w:tcPr>
            <w:tcW w:w="648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Przedmiot</w:t>
            </w:r>
          </w:p>
        </w:tc>
        <w:tc>
          <w:tcPr>
            <w:tcW w:w="3780" w:type="dxa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440" w:type="dxa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2880" w:type="dxa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980" w:type="dxa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1876" w:type="dxa"/>
            <w:vAlign w:val="center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Wydawnictwo</w:t>
            </w:r>
          </w:p>
        </w:tc>
      </w:tr>
      <w:tr w:rsidR="00DC1246" w:rsidRPr="00D16426">
        <w:trPr>
          <w:trHeight w:val="1290"/>
        </w:trPr>
        <w:tc>
          <w:tcPr>
            <w:tcW w:w="648" w:type="dxa"/>
            <w:vMerge w:val="restart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800" w:type="dxa"/>
            <w:vMerge w:val="restart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15/TH/2012/13</w:t>
            </w:r>
          </w:p>
        </w:tc>
        <w:tc>
          <w:tcPr>
            <w:tcW w:w="1440" w:type="dxa"/>
            <w:vMerge w:val="restart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780" w:type="dxa"/>
            <w:vMerge w:val="restart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Przeszłość to dziś</w:t>
            </w:r>
          </w:p>
        </w:tc>
        <w:tc>
          <w:tcPr>
            <w:tcW w:w="1440" w:type="dxa"/>
            <w:vMerge w:val="restart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Przeszłość to d</w:t>
            </w:r>
            <w:r>
              <w:rPr>
                <w:rFonts w:ascii="Calibri" w:hAnsi="Calibri" w:cs="Calibri"/>
                <w:sz w:val="20"/>
                <w:szCs w:val="20"/>
              </w:rPr>
              <w:t>ziś</w:t>
            </w:r>
          </w:p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Podręcznik dla klasy I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liceum i technikum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2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A. Nawarecki</w:t>
            </w:r>
          </w:p>
          <w:p w:rsidR="00DC1246" w:rsidRPr="00D16426" w:rsidRDefault="00DC1246" w:rsidP="004C2B43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D. Siwicka</w:t>
            </w:r>
          </w:p>
        </w:tc>
        <w:tc>
          <w:tcPr>
            <w:tcW w:w="1876" w:type="dxa"/>
            <w:vMerge w:val="restart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Stentor</w:t>
            </w:r>
          </w:p>
        </w:tc>
      </w:tr>
      <w:tr w:rsidR="00DC1246" w:rsidRPr="00D16426">
        <w:trPr>
          <w:trHeight w:val="180"/>
        </w:trPr>
        <w:tc>
          <w:tcPr>
            <w:tcW w:w="648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Przeszłość to d</w:t>
            </w:r>
            <w:r>
              <w:rPr>
                <w:rFonts w:ascii="Calibri" w:hAnsi="Calibri" w:cs="Calibri"/>
                <w:sz w:val="20"/>
                <w:szCs w:val="20"/>
              </w:rPr>
              <w:t>ziś</w:t>
            </w:r>
          </w:p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Podręcznik dla klasy II 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liceum i technikum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 Paczoska</w:t>
            </w:r>
          </w:p>
        </w:tc>
        <w:tc>
          <w:tcPr>
            <w:tcW w:w="1876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D16426">
        <w:trPr>
          <w:trHeight w:val="855"/>
        </w:trPr>
        <w:tc>
          <w:tcPr>
            <w:tcW w:w="648" w:type="dxa"/>
            <w:vMerge w:val="restart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800" w:type="dxa"/>
            <w:vMerge w:val="restart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5/TH/2012/13</w:t>
            </w:r>
          </w:p>
        </w:tc>
        <w:tc>
          <w:tcPr>
            <w:tcW w:w="1440" w:type="dxa"/>
            <w:vMerge w:val="restart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780" w:type="dxa"/>
            <w:vMerge w:val="restart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Program nauczania języka angielskiego dla IV etapu edukacyjnego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(szkoła ponadgimnazjalna)</w:t>
            </w:r>
          </w:p>
        </w:tc>
        <w:tc>
          <w:tcPr>
            <w:tcW w:w="1440" w:type="dxa"/>
            <w:vMerge w:val="restart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Calibri"/>
                <w:sz w:val="20"/>
                <w:szCs w:val="20"/>
                <w:lang w:val="en-US"/>
              </w:rPr>
              <w:t>Matura Masters Elementary Student’s Book + CD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Calibri"/>
                <w:sz w:val="20"/>
                <w:szCs w:val="20"/>
                <w:lang w:val="en-US"/>
              </w:rPr>
              <w:t>M. Rosińska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Calibri"/>
                <w:sz w:val="20"/>
                <w:szCs w:val="20"/>
                <w:lang w:val="en-US"/>
              </w:rPr>
              <w:t>K. Wilson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Calibri"/>
                <w:sz w:val="20"/>
                <w:szCs w:val="20"/>
                <w:lang w:val="en-US"/>
              </w:rPr>
              <w:t>Macmillan</w:t>
            </w:r>
          </w:p>
        </w:tc>
      </w:tr>
      <w:tr w:rsidR="00DC1246" w:rsidRPr="00D16426">
        <w:trPr>
          <w:trHeight w:val="885"/>
        </w:trPr>
        <w:tc>
          <w:tcPr>
            <w:tcW w:w="648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Calibri"/>
                <w:sz w:val="20"/>
                <w:szCs w:val="20"/>
                <w:lang w:val="en-US"/>
              </w:rPr>
              <w:t>Matura Masters Elementary Workbook with CD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Calibri"/>
                <w:sz w:val="20"/>
                <w:szCs w:val="20"/>
                <w:lang w:val="en-US"/>
              </w:rPr>
              <w:t>A. Mędala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Calibri"/>
                <w:sz w:val="20"/>
                <w:szCs w:val="20"/>
                <w:lang w:val="en-US"/>
              </w:rPr>
              <w:t>Macmillan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Calibri"/>
                <w:sz w:val="20"/>
                <w:szCs w:val="20"/>
                <w:lang w:val="en-US"/>
              </w:rPr>
              <w:t>3.</w:t>
            </w:r>
          </w:p>
        </w:tc>
        <w:tc>
          <w:tcPr>
            <w:tcW w:w="180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Calibri"/>
                <w:sz w:val="20"/>
                <w:szCs w:val="20"/>
                <w:lang w:val="en-US"/>
              </w:rPr>
              <w:t>6/TH/2012/13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7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Program nauczania języka niemieckiego w liceum 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K. Łuniewska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U. Tworek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Alles klar 2A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Podręcznik z ćwiczeniami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z płytą CD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K. Łuniewska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U. Tworek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Z. Wąsik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80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3/TH/2012/13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7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Historia. Po prostu.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Program nauczania dla szkół ponadgimnazjalnych.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J. Smoleński</w:t>
            </w: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Historia 2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B. Burda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B. Halczak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R.M. Józefiak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Operon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80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11/TH/2012/13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7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Program nauczania matematyki w liceach i technikach.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Kształcenie w zakresie podstawowym i rozszerzonym.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Matematyka 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poznać zrozumieć 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80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16/TH/2012/13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7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U. Kierczak</w:t>
            </w: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80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1/TH/2012/13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7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D16426">
        <w:trPr>
          <w:trHeight w:val="480"/>
        </w:trPr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80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24/TH/2013-16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7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Biologia na czasie 1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Podręcznik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Zakres rozszerzony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M. Guzik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Jastrzębska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R. Kozik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9. </w:t>
            </w:r>
          </w:p>
        </w:tc>
        <w:tc>
          <w:tcPr>
            <w:tcW w:w="180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25/TH/2013/14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Wiedza o kulturze</w:t>
            </w:r>
          </w:p>
        </w:tc>
        <w:tc>
          <w:tcPr>
            <w:tcW w:w="37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Spotkanie z kulturą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Spotkanie z kulturą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Podręcznik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M. Bokiniec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B. Forysiewicz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J. Michałowski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C1246" w:rsidRPr="00D16426">
        <w:trPr>
          <w:trHeight w:val="1110"/>
        </w:trPr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80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06">
              <w:rPr>
                <w:rFonts w:ascii="Calibri" w:hAnsi="Calibri" w:cs="Calibri"/>
                <w:sz w:val="20"/>
                <w:szCs w:val="20"/>
              </w:rPr>
              <w:t>Podstawy przedsiębiorczości</w:t>
            </w:r>
          </w:p>
        </w:tc>
        <w:tc>
          <w:tcPr>
            <w:tcW w:w="3780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Odkrywamy na nowo</w:t>
            </w:r>
          </w:p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Podstawy przedsiębiorczości</w:t>
            </w:r>
          </w:p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J. Korba</w:t>
            </w:r>
          </w:p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DC1246" w:rsidRPr="00046F0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C1246" w:rsidRPr="00D16426">
        <w:trPr>
          <w:trHeight w:val="1110"/>
        </w:trPr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Urządzanie i pielęgnacja terenów zieleni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Część 1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K. Gadomski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  <w:tr w:rsidR="00DC1246" w:rsidRPr="00D16426">
        <w:trPr>
          <w:trHeight w:val="720"/>
        </w:trPr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Urządzanie i pielęgnacja obiektów architektury krajobrazu</w:t>
            </w:r>
          </w:p>
        </w:tc>
        <w:tc>
          <w:tcPr>
            <w:tcW w:w="37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Urządzanie i pielęgnacja terenów zieleni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Część 2 Tom 1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Rośliny ozdobne</w:t>
            </w:r>
          </w:p>
        </w:tc>
        <w:tc>
          <w:tcPr>
            <w:tcW w:w="37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Rośliny ozdobne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w architekturze krajobrazu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P. Sikorski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M. Wierzba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Cz. Wysocki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W. Smogorzewska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Podstawy architektury krajobrazu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K. Gańko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M. Garczarczyk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K. Zinowiec-Cieplik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Podstawy architektury krajobrazu </w:t>
            </w:r>
          </w:p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Część 3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180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14.1/TH/2013/14</w:t>
            </w: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Przepisy ruchu drogowego</w:t>
            </w:r>
          </w:p>
        </w:tc>
        <w:tc>
          <w:tcPr>
            <w:tcW w:w="37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Książka zostanie zamówiona we wrześniu 2015 r. przez nauczyciela</w:t>
            </w:r>
          </w:p>
        </w:tc>
        <w:tc>
          <w:tcPr>
            <w:tcW w:w="1980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D1642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C1246" w:rsidRDefault="00DC1246" w:rsidP="00D2420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DC1246" w:rsidRDefault="00DC1246" w:rsidP="00D2420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DC1246" w:rsidRDefault="00DC1246" w:rsidP="00D2420B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 w:rsidP="00FD35BE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C1246" w:rsidRDefault="00DC1246" w:rsidP="00FD35BE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DC1246" w:rsidRPr="00CC24CD" w:rsidRDefault="00DC1246" w:rsidP="00FD35BE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SZKOLNY ZESTAW PROGRAMÓW NAUCZANIA I PODRĘCZNIKÓW</w:t>
      </w:r>
    </w:p>
    <w:p w:rsidR="00DC1246" w:rsidRPr="00CC24CD" w:rsidRDefault="00DC1246" w:rsidP="00FD35BE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OBOWIĄZUJĄCYCH W IV ETAPIE KSZTAŁCENIA</w:t>
      </w:r>
    </w:p>
    <w:p w:rsidR="00DC1246" w:rsidRPr="00CC24CD" w:rsidRDefault="00DC1246" w:rsidP="00FD35BE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DC1246" w:rsidRDefault="00DC1246" w:rsidP="00FD35BE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KLASA III</w:t>
      </w:r>
    </w:p>
    <w:p w:rsidR="00DC1246" w:rsidRDefault="00DC1246" w:rsidP="00FD35BE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440"/>
        <w:gridCol w:w="3780"/>
        <w:gridCol w:w="1440"/>
        <w:gridCol w:w="2880"/>
        <w:gridCol w:w="1980"/>
        <w:gridCol w:w="1876"/>
      </w:tblGrid>
      <w:tr w:rsidR="00DC1246" w:rsidRPr="00D16426">
        <w:trPr>
          <w:trHeight w:val="330"/>
        </w:trPr>
        <w:tc>
          <w:tcPr>
            <w:tcW w:w="648" w:type="dxa"/>
            <w:vMerge w:val="restart"/>
            <w:vAlign w:val="center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800" w:type="dxa"/>
            <w:vMerge w:val="restart"/>
            <w:vAlign w:val="center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Nr programu w szkole</w:t>
            </w:r>
          </w:p>
        </w:tc>
        <w:tc>
          <w:tcPr>
            <w:tcW w:w="6660" w:type="dxa"/>
            <w:gridSpan w:val="3"/>
            <w:vAlign w:val="center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PODRĘCZNIK</w:t>
            </w:r>
          </w:p>
        </w:tc>
      </w:tr>
      <w:tr w:rsidR="00DC1246" w:rsidRPr="00D16426">
        <w:trPr>
          <w:trHeight w:val="555"/>
        </w:trPr>
        <w:tc>
          <w:tcPr>
            <w:tcW w:w="648" w:type="dxa"/>
            <w:vMerge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Align w:val="center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Przedmiot</w:t>
            </w:r>
          </w:p>
        </w:tc>
        <w:tc>
          <w:tcPr>
            <w:tcW w:w="3780" w:type="dxa"/>
            <w:vAlign w:val="center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440" w:type="dxa"/>
            <w:vAlign w:val="center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2880" w:type="dxa"/>
            <w:vAlign w:val="center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980" w:type="dxa"/>
            <w:vAlign w:val="center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1876" w:type="dxa"/>
            <w:vAlign w:val="center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16426">
              <w:rPr>
                <w:rFonts w:ascii="Calibri" w:hAnsi="Calibri" w:cs="Calibri"/>
                <w:b/>
                <w:bCs/>
              </w:rPr>
              <w:t>Wydawnictwo</w:t>
            </w:r>
          </w:p>
        </w:tc>
      </w:tr>
      <w:tr w:rsidR="00DC1246" w:rsidRPr="00D16426">
        <w:trPr>
          <w:trHeight w:val="1290"/>
        </w:trPr>
        <w:tc>
          <w:tcPr>
            <w:tcW w:w="648" w:type="dxa"/>
            <w:vMerge w:val="restart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800" w:type="dxa"/>
            <w:vMerge w:val="restart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15/TH/2012/13</w:t>
            </w:r>
          </w:p>
        </w:tc>
        <w:tc>
          <w:tcPr>
            <w:tcW w:w="1440" w:type="dxa"/>
            <w:vMerge w:val="restart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780" w:type="dxa"/>
            <w:vMerge w:val="restart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Przeszłość to dziś</w:t>
            </w:r>
          </w:p>
        </w:tc>
        <w:tc>
          <w:tcPr>
            <w:tcW w:w="1440" w:type="dxa"/>
            <w:vMerge w:val="restart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Przeszłość to d</w:t>
            </w:r>
            <w:r>
              <w:rPr>
                <w:rFonts w:ascii="Calibri" w:hAnsi="Calibri" w:cs="Calibri"/>
                <w:sz w:val="20"/>
                <w:szCs w:val="20"/>
              </w:rPr>
              <w:t>ziś</w:t>
            </w:r>
          </w:p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Podręcznik dla klasy II 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liceum i technikum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DC1246" w:rsidRPr="00D16426" w:rsidRDefault="00DC1246" w:rsidP="00944FAF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 Paczoska</w:t>
            </w:r>
          </w:p>
        </w:tc>
        <w:tc>
          <w:tcPr>
            <w:tcW w:w="1876" w:type="dxa"/>
            <w:vMerge w:val="restart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Stentor</w:t>
            </w:r>
          </w:p>
        </w:tc>
      </w:tr>
      <w:tr w:rsidR="00DC1246" w:rsidRPr="00D16426">
        <w:trPr>
          <w:trHeight w:val="180"/>
        </w:trPr>
        <w:tc>
          <w:tcPr>
            <w:tcW w:w="648" w:type="dxa"/>
            <w:vMerge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Przeszłość to d</w:t>
            </w:r>
            <w:r>
              <w:rPr>
                <w:rFonts w:ascii="Calibri" w:hAnsi="Calibri" w:cs="Calibri"/>
                <w:sz w:val="20"/>
                <w:szCs w:val="20"/>
              </w:rPr>
              <w:t>ziś</w:t>
            </w:r>
          </w:p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Podręcznik dla klasy II 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liceum i technikum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2</w:t>
            </w:r>
          </w:p>
        </w:tc>
        <w:tc>
          <w:tcPr>
            <w:tcW w:w="1980" w:type="dxa"/>
          </w:tcPr>
          <w:p w:rsidR="00DC1246" w:rsidRPr="00D16426" w:rsidRDefault="00DC1246" w:rsidP="00944FAF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J. Kopciński </w:t>
            </w:r>
          </w:p>
        </w:tc>
        <w:tc>
          <w:tcPr>
            <w:tcW w:w="1876" w:type="dxa"/>
            <w:vMerge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D16426">
        <w:trPr>
          <w:trHeight w:val="855"/>
        </w:trPr>
        <w:tc>
          <w:tcPr>
            <w:tcW w:w="648" w:type="dxa"/>
            <w:vMerge w:val="restart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800" w:type="dxa"/>
            <w:vMerge w:val="restart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5/TH/2012/13</w:t>
            </w:r>
          </w:p>
        </w:tc>
        <w:tc>
          <w:tcPr>
            <w:tcW w:w="1440" w:type="dxa"/>
            <w:vMerge w:val="restart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780" w:type="dxa"/>
            <w:vMerge w:val="restart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Program nauczania języka angielskiego dla IV etapu edukacyjnego 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(szkoła ponadgimnazjalna)</w:t>
            </w:r>
          </w:p>
        </w:tc>
        <w:tc>
          <w:tcPr>
            <w:tcW w:w="1440" w:type="dxa"/>
            <w:vMerge w:val="restart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C1246" w:rsidRPr="00D16426">
        <w:trPr>
          <w:trHeight w:val="885"/>
        </w:trPr>
        <w:tc>
          <w:tcPr>
            <w:tcW w:w="648" w:type="dxa"/>
            <w:vMerge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Calibri"/>
                <w:sz w:val="20"/>
                <w:szCs w:val="20"/>
                <w:lang w:val="en-US"/>
              </w:rPr>
              <w:t>3.</w:t>
            </w:r>
          </w:p>
        </w:tc>
        <w:tc>
          <w:tcPr>
            <w:tcW w:w="180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Calibri"/>
                <w:sz w:val="20"/>
                <w:szCs w:val="20"/>
                <w:lang w:val="en-US"/>
              </w:rPr>
              <w:t>6/TH/2012/13</w:t>
            </w: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7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Program nauczania języka niemieckiego w liceum 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K. Łuniewska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U. Tworek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11/TH/2012/13</w:t>
            </w: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7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Program nauczania matematyki w liceach i technikach. 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Kształcenie w zakresie podstawowym i rozszerzonym.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28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Matematyka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poznać zrozumieć  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16/TH/2012/13</w:t>
            </w: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7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U. Kierczak</w:t>
            </w:r>
          </w:p>
        </w:tc>
        <w:tc>
          <w:tcPr>
            <w:tcW w:w="28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1/TH/2012/13</w:t>
            </w: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7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D16426">
        <w:trPr>
          <w:trHeight w:val="480"/>
        </w:trPr>
        <w:tc>
          <w:tcPr>
            <w:tcW w:w="648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24/TH/2013-16</w:t>
            </w: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7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Biologia na czasie 1 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Podręcznik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Zakres rozszerzony</w:t>
            </w:r>
          </w:p>
        </w:tc>
        <w:tc>
          <w:tcPr>
            <w:tcW w:w="19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M. Guzik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Jastrzębska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R. Kozik</w:t>
            </w:r>
          </w:p>
        </w:tc>
        <w:tc>
          <w:tcPr>
            <w:tcW w:w="1876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D16426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32/TH/2014</w:t>
            </w:r>
          </w:p>
        </w:tc>
        <w:tc>
          <w:tcPr>
            <w:tcW w:w="1440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Historia i społeczeństwo</w:t>
            </w:r>
          </w:p>
          <w:p w:rsidR="00DC1246" w:rsidRPr="00FC1D2F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Przedmiot uzupełniający</w:t>
            </w:r>
          </w:p>
        </w:tc>
        <w:tc>
          <w:tcPr>
            <w:tcW w:w="3780" w:type="dxa"/>
            <w:vAlign w:val="center"/>
          </w:tcPr>
          <w:p w:rsidR="00DC1246" w:rsidRPr="00FC1D2F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C1246" w:rsidRPr="00FC1D2F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Historia i społeczeństwo</w:t>
            </w:r>
          </w:p>
          <w:p w:rsidR="00DC1246" w:rsidRPr="00FC1D2F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Ojczysty Panteon i ojczyste spory</w:t>
            </w:r>
          </w:p>
        </w:tc>
        <w:tc>
          <w:tcPr>
            <w:tcW w:w="1980" w:type="dxa"/>
            <w:vAlign w:val="center"/>
          </w:tcPr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Markowicz</w:t>
            </w:r>
          </w:p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O. Pytlińska</w:t>
            </w:r>
          </w:p>
          <w:p w:rsidR="00DC124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 Wyroda</w:t>
            </w:r>
          </w:p>
          <w:p w:rsidR="00DC1246" w:rsidRPr="00FC1D2F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C1246" w:rsidRPr="00FC1D2F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C1246" w:rsidRPr="00D16426">
        <w:trPr>
          <w:trHeight w:val="1110"/>
        </w:trPr>
        <w:tc>
          <w:tcPr>
            <w:tcW w:w="648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Urządzanie i pielęgnacja terenów zieleni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Część 1</w:t>
            </w:r>
          </w:p>
        </w:tc>
        <w:tc>
          <w:tcPr>
            <w:tcW w:w="19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K. Gadomski</w:t>
            </w:r>
          </w:p>
        </w:tc>
        <w:tc>
          <w:tcPr>
            <w:tcW w:w="1876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  <w:tr w:rsidR="00DC1246" w:rsidRPr="00D16426">
        <w:trPr>
          <w:trHeight w:val="720"/>
        </w:trPr>
        <w:tc>
          <w:tcPr>
            <w:tcW w:w="648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Urządzanie i pielęgnacja obiektów architektury krajobrazu</w:t>
            </w:r>
          </w:p>
        </w:tc>
        <w:tc>
          <w:tcPr>
            <w:tcW w:w="37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Urządzanie i pielęgnacja terenów zieleni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Część 2 Tom 1</w:t>
            </w:r>
          </w:p>
        </w:tc>
        <w:tc>
          <w:tcPr>
            <w:tcW w:w="19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</w:tc>
        <w:tc>
          <w:tcPr>
            <w:tcW w:w="1876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Podstawy architektury krajobrazu 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K. Gańko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M. Garczarczyk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K. Zinowiec-Cieplik</w:t>
            </w:r>
          </w:p>
        </w:tc>
        <w:tc>
          <w:tcPr>
            <w:tcW w:w="1876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  <w:tr w:rsidR="00DC1246" w:rsidRPr="00D16426">
        <w:tc>
          <w:tcPr>
            <w:tcW w:w="648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D1642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Podstawy architektury krajobrazu </w:t>
            </w:r>
          </w:p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Część 3</w:t>
            </w:r>
          </w:p>
        </w:tc>
        <w:tc>
          <w:tcPr>
            <w:tcW w:w="1980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</w:tc>
        <w:tc>
          <w:tcPr>
            <w:tcW w:w="1876" w:type="dxa"/>
          </w:tcPr>
          <w:p w:rsidR="00DC1246" w:rsidRPr="00D16426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</w:tbl>
    <w:p w:rsidR="00DC1246" w:rsidRDefault="00DC1246">
      <w:r>
        <w:tab/>
      </w:r>
    </w:p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/>
    <w:p w:rsidR="00DC1246" w:rsidRDefault="00DC1246" w:rsidP="00D2420B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DC1246" w:rsidRDefault="00DC1246" w:rsidP="00D2420B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DC1246" w:rsidRPr="00CC24CD" w:rsidRDefault="00DC1246" w:rsidP="00D2420B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SZKOLNY ZESTAW PROGRAMÓW NAUCZANIA I PODRĘCZNIKÓW</w:t>
      </w:r>
    </w:p>
    <w:p w:rsidR="00DC1246" w:rsidRPr="00CC24CD" w:rsidRDefault="00DC1246" w:rsidP="00D2420B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OBOWIĄZUJĄCYCH W IV ETAPIE KSZTAŁCENIA</w:t>
      </w:r>
    </w:p>
    <w:p w:rsidR="00DC1246" w:rsidRPr="00CC24CD" w:rsidRDefault="00DC1246" w:rsidP="00D2420B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DC1246" w:rsidRDefault="00DC1246" w:rsidP="00D2420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C24CD">
        <w:rPr>
          <w:rFonts w:ascii="Calibri" w:hAnsi="Calibri" w:cs="Calibri"/>
          <w:b/>
          <w:bCs/>
          <w:sz w:val="28"/>
          <w:szCs w:val="28"/>
        </w:rPr>
        <w:t xml:space="preserve">KLASA </w:t>
      </w:r>
      <w:r>
        <w:rPr>
          <w:rFonts w:ascii="Calibri" w:hAnsi="Calibri" w:cs="Calibri"/>
          <w:b/>
          <w:bCs/>
          <w:sz w:val="28"/>
          <w:szCs w:val="28"/>
        </w:rPr>
        <w:t>IV</w:t>
      </w:r>
    </w:p>
    <w:p w:rsidR="00DC1246" w:rsidRDefault="00DC1246" w:rsidP="00D2420B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728"/>
        <w:gridCol w:w="1512"/>
        <w:gridCol w:w="3780"/>
        <w:gridCol w:w="1440"/>
        <w:gridCol w:w="2880"/>
        <w:gridCol w:w="1980"/>
        <w:gridCol w:w="1876"/>
      </w:tblGrid>
      <w:tr w:rsidR="00DC1246" w:rsidRPr="00391F4F">
        <w:trPr>
          <w:trHeight w:val="330"/>
        </w:trPr>
        <w:tc>
          <w:tcPr>
            <w:tcW w:w="648" w:type="dxa"/>
            <w:vMerge w:val="restart"/>
            <w:vAlign w:val="center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91F4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728" w:type="dxa"/>
            <w:vMerge w:val="restart"/>
            <w:vAlign w:val="center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91F4F">
              <w:rPr>
                <w:rFonts w:ascii="Calibri" w:hAnsi="Calibri" w:cs="Calibri"/>
                <w:b/>
                <w:bCs/>
              </w:rPr>
              <w:t>Nr programu w szkole</w:t>
            </w:r>
          </w:p>
        </w:tc>
        <w:tc>
          <w:tcPr>
            <w:tcW w:w="6732" w:type="dxa"/>
            <w:gridSpan w:val="3"/>
            <w:vAlign w:val="center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91F4F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91F4F">
              <w:rPr>
                <w:rFonts w:ascii="Calibri" w:hAnsi="Calibri" w:cs="Calibri"/>
                <w:b/>
                <w:bCs/>
              </w:rPr>
              <w:t>PODRĘCZNIK</w:t>
            </w:r>
          </w:p>
        </w:tc>
      </w:tr>
      <w:tr w:rsidR="00DC1246" w:rsidRPr="00391F4F">
        <w:trPr>
          <w:trHeight w:val="555"/>
        </w:trPr>
        <w:tc>
          <w:tcPr>
            <w:tcW w:w="648" w:type="dxa"/>
            <w:vMerge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8" w:type="dxa"/>
            <w:vMerge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12" w:type="dxa"/>
            <w:vAlign w:val="center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91F4F">
              <w:rPr>
                <w:rFonts w:ascii="Calibri" w:hAnsi="Calibri" w:cs="Calibri"/>
                <w:b/>
                <w:bCs/>
              </w:rPr>
              <w:t>Przedmiot</w:t>
            </w:r>
          </w:p>
        </w:tc>
        <w:tc>
          <w:tcPr>
            <w:tcW w:w="3780" w:type="dxa"/>
            <w:vAlign w:val="center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91F4F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440" w:type="dxa"/>
            <w:vAlign w:val="center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91F4F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2880" w:type="dxa"/>
            <w:vAlign w:val="center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91F4F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980" w:type="dxa"/>
            <w:vAlign w:val="center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91F4F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1876" w:type="dxa"/>
            <w:vAlign w:val="center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91F4F">
              <w:rPr>
                <w:rFonts w:ascii="Calibri" w:hAnsi="Calibri" w:cs="Calibri"/>
                <w:b/>
                <w:bCs/>
              </w:rPr>
              <w:t>Wydawnictwo</w:t>
            </w:r>
          </w:p>
        </w:tc>
      </w:tr>
      <w:tr w:rsidR="00DC1246" w:rsidRPr="00391F4F">
        <w:tc>
          <w:tcPr>
            <w:tcW w:w="64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06D9">
              <w:rPr>
                <w:rFonts w:ascii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780" w:type="dxa"/>
          </w:tcPr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06D9">
              <w:rPr>
                <w:rFonts w:ascii="Calibri" w:hAnsi="Calibri" w:cs="Calibri"/>
                <w:sz w:val="20"/>
                <w:szCs w:val="20"/>
              </w:rPr>
              <w:t>Przeszłość to dziś. Program nauczania języka polskiego w liceum ogólnokształcącym, liceum profilowanym i technikum</w:t>
            </w:r>
          </w:p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06D9">
              <w:rPr>
                <w:rFonts w:ascii="Calibri" w:hAnsi="Calibri" w:cs="Calibri"/>
                <w:sz w:val="20"/>
                <w:szCs w:val="20"/>
              </w:rPr>
              <w:t>Zakres podstawowy i rozszerzony</w:t>
            </w:r>
          </w:p>
        </w:tc>
        <w:tc>
          <w:tcPr>
            <w:tcW w:w="1440" w:type="dxa"/>
          </w:tcPr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06D9">
              <w:rPr>
                <w:rFonts w:ascii="Calibri" w:hAnsi="Calibri" w:cs="Calibri"/>
                <w:sz w:val="20"/>
                <w:szCs w:val="20"/>
              </w:rPr>
              <w:t>P. Czapliński</w:t>
            </w:r>
          </w:p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06D9">
              <w:rPr>
                <w:rFonts w:ascii="Calibri" w:hAnsi="Calibri" w:cs="Calibri"/>
                <w:sz w:val="20"/>
                <w:szCs w:val="20"/>
              </w:rPr>
              <w:t>A. Karolczuk</w:t>
            </w:r>
          </w:p>
        </w:tc>
        <w:tc>
          <w:tcPr>
            <w:tcW w:w="2880" w:type="dxa"/>
            <w:vAlign w:val="center"/>
          </w:tcPr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06D9">
              <w:rPr>
                <w:rFonts w:ascii="Calibri" w:hAnsi="Calibri" w:cs="Calibri"/>
                <w:sz w:val="20"/>
                <w:szCs w:val="20"/>
              </w:rPr>
              <w:t xml:space="preserve">Przeszłość to dziś 3 </w:t>
            </w:r>
          </w:p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06D9"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06D9">
              <w:rPr>
                <w:rFonts w:ascii="Calibri" w:hAnsi="Calibri" w:cs="Calibri"/>
                <w:sz w:val="20"/>
                <w:szCs w:val="20"/>
              </w:rPr>
              <w:t>Literatura – język - kultura</w:t>
            </w:r>
          </w:p>
        </w:tc>
        <w:tc>
          <w:tcPr>
            <w:tcW w:w="1980" w:type="dxa"/>
            <w:vAlign w:val="center"/>
          </w:tcPr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06D9">
              <w:rPr>
                <w:rFonts w:ascii="Calibri" w:hAnsi="Calibri" w:cs="Calibri"/>
                <w:sz w:val="20"/>
                <w:szCs w:val="20"/>
              </w:rPr>
              <w:t>J. Kopciński</w:t>
            </w:r>
          </w:p>
        </w:tc>
        <w:tc>
          <w:tcPr>
            <w:tcW w:w="1876" w:type="dxa"/>
            <w:vAlign w:val="center"/>
          </w:tcPr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06D9">
              <w:rPr>
                <w:rFonts w:ascii="Calibri" w:hAnsi="Calibri" w:cs="Calibri"/>
                <w:sz w:val="20"/>
                <w:szCs w:val="20"/>
              </w:rPr>
              <w:t>Stentor</w:t>
            </w:r>
          </w:p>
        </w:tc>
      </w:tr>
      <w:tr w:rsidR="00DC1246" w:rsidRPr="00391F4F">
        <w:tc>
          <w:tcPr>
            <w:tcW w:w="64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72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7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Program nauczania języka angielskiego  dla liceum ogólnokształcącego, liceum profilowanego i technikum</w:t>
            </w:r>
          </w:p>
        </w:tc>
        <w:tc>
          <w:tcPr>
            <w:tcW w:w="144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M. Smolik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J. Galant</w:t>
            </w:r>
          </w:p>
        </w:tc>
        <w:tc>
          <w:tcPr>
            <w:tcW w:w="28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Matura Repetytorium z testami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Poziom podstawowy + CD</w:t>
            </w:r>
          </w:p>
        </w:tc>
        <w:tc>
          <w:tcPr>
            <w:tcW w:w="1980" w:type="dxa"/>
          </w:tcPr>
          <w:p w:rsidR="00DC1246" w:rsidRPr="00391F4F" w:rsidRDefault="00DC1246" w:rsidP="004C2B43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M. Rosińska</w:t>
            </w:r>
          </w:p>
          <w:p w:rsidR="00DC1246" w:rsidRPr="00391F4F" w:rsidRDefault="00DC1246" w:rsidP="004C2B43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L. Edwards</w:t>
            </w:r>
          </w:p>
          <w:p w:rsidR="00DC1246" w:rsidRPr="00391F4F" w:rsidRDefault="00DC1246" w:rsidP="004C2B43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A. Mędela</w:t>
            </w:r>
          </w:p>
        </w:tc>
        <w:tc>
          <w:tcPr>
            <w:tcW w:w="1876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Macmillan</w:t>
            </w:r>
          </w:p>
        </w:tc>
      </w:tr>
      <w:tr w:rsidR="00DC1246" w:rsidRPr="00391F4F">
        <w:tc>
          <w:tcPr>
            <w:tcW w:w="64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72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7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 xml:space="preserve">Program nauczania języka angielskiego  dla liceum ogólnokształcącego, liceum profilowanego i technikum. 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Kształcenie w zakresie podstawowym</w:t>
            </w:r>
          </w:p>
        </w:tc>
        <w:tc>
          <w:tcPr>
            <w:tcW w:w="144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K. Łuniewska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U. Tworek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 xml:space="preserve">Alles klar 2A 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 xml:space="preserve">Podręcznik z ćwiczeniami z płytą CD 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K. Łuniewska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U. Tworek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Z. Wąsik</w:t>
            </w:r>
          </w:p>
        </w:tc>
        <w:tc>
          <w:tcPr>
            <w:tcW w:w="1876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C1246" w:rsidRPr="00391F4F">
        <w:trPr>
          <w:trHeight w:val="840"/>
        </w:trPr>
        <w:tc>
          <w:tcPr>
            <w:tcW w:w="64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72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7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Europa i świat</w:t>
            </w:r>
          </w:p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Rządzący i rządzeni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Wojna i wojskowość</w:t>
            </w:r>
          </w:p>
        </w:tc>
        <w:tc>
          <w:tcPr>
            <w:tcW w:w="1980" w:type="dxa"/>
          </w:tcPr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Markowicz</w:t>
            </w:r>
          </w:p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O. Pytlińska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 Wyroda</w:t>
            </w:r>
          </w:p>
        </w:tc>
        <w:tc>
          <w:tcPr>
            <w:tcW w:w="1876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C1246" w:rsidRPr="00391F4F">
        <w:tc>
          <w:tcPr>
            <w:tcW w:w="64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72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7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 xml:space="preserve">Program nauczania matematyki </w:t>
            </w:r>
            <w:r>
              <w:rPr>
                <w:rFonts w:ascii="Calibri" w:hAnsi="Calibri" w:cs="Calibri"/>
                <w:sz w:val="20"/>
                <w:szCs w:val="20"/>
              </w:rPr>
              <w:t>w liceach i technikach. Kształcenie w zakresie podstawowym i rozszerzonym.</w:t>
            </w:r>
          </w:p>
        </w:tc>
        <w:tc>
          <w:tcPr>
            <w:tcW w:w="1440" w:type="dxa"/>
          </w:tcPr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Z. </w:t>
            </w:r>
          </w:p>
        </w:tc>
        <w:tc>
          <w:tcPr>
            <w:tcW w:w="28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Matematyka 3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Poznać, zrozumieć</w:t>
            </w:r>
          </w:p>
        </w:tc>
        <w:tc>
          <w:tcPr>
            <w:tcW w:w="1980" w:type="dxa"/>
          </w:tcPr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C1246" w:rsidRPr="00391F4F">
        <w:tc>
          <w:tcPr>
            <w:tcW w:w="64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 xml:space="preserve">6. </w:t>
            </w:r>
          </w:p>
        </w:tc>
        <w:tc>
          <w:tcPr>
            <w:tcW w:w="172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780" w:type="dxa"/>
          </w:tcPr>
          <w:p w:rsidR="00DC1246" w:rsidRPr="00391F4F" w:rsidRDefault="00DC1246" w:rsidP="00C4644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Biologia na czasie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Zakres rozszerzony</w:t>
            </w:r>
          </w:p>
        </w:tc>
        <w:tc>
          <w:tcPr>
            <w:tcW w:w="19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391F4F">
        <w:tc>
          <w:tcPr>
            <w:tcW w:w="64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 xml:space="preserve">7. </w:t>
            </w:r>
          </w:p>
        </w:tc>
        <w:tc>
          <w:tcPr>
            <w:tcW w:w="172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780" w:type="dxa"/>
          </w:tcPr>
          <w:p w:rsidR="00DC1246" w:rsidRPr="00D16426" w:rsidRDefault="00DC1246" w:rsidP="002661E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DC1246" w:rsidRPr="00D16426" w:rsidRDefault="00DC1246" w:rsidP="002661E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U. Kierczak</w:t>
            </w:r>
          </w:p>
        </w:tc>
        <w:tc>
          <w:tcPr>
            <w:tcW w:w="28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391F4F">
        <w:tc>
          <w:tcPr>
            <w:tcW w:w="64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391F4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2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7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391F4F">
        <w:trPr>
          <w:trHeight w:val="1511"/>
        </w:trPr>
        <w:tc>
          <w:tcPr>
            <w:tcW w:w="64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728" w:type="dxa"/>
          </w:tcPr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06D9">
              <w:rPr>
                <w:rFonts w:ascii="Calibri" w:hAnsi="Calibri" w:cs="Calibri"/>
                <w:sz w:val="20"/>
                <w:szCs w:val="20"/>
              </w:rPr>
              <w:t>Wiedza o społeczeństwie</w:t>
            </w:r>
          </w:p>
        </w:tc>
        <w:tc>
          <w:tcPr>
            <w:tcW w:w="3780" w:type="dxa"/>
          </w:tcPr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391F4F">
        <w:trPr>
          <w:trHeight w:val="1511"/>
        </w:trPr>
        <w:tc>
          <w:tcPr>
            <w:tcW w:w="64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728" w:type="dxa"/>
          </w:tcPr>
          <w:p w:rsidR="00DC1246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Prowadzenie działalności gospodarczej</w:t>
            </w:r>
          </w:p>
        </w:tc>
        <w:tc>
          <w:tcPr>
            <w:tcW w:w="3780" w:type="dxa"/>
            <w:vAlign w:val="center"/>
          </w:tcPr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C1246" w:rsidRPr="002906D9" w:rsidRDefault="00DC1246" w:rsidP="00944FA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C1246" w:rsidRPr="00391F4F">
        <w:trPr>
          <w:trHeight w:val="1511"/>
        </w:trPr>
        <w:tc>
          <w:tcPr>
            <w:tcW w:w="64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172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 xml:space="preserve">Podstawy architektury krajobrazu 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K. Gańko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M. Garczarczyk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K. Zinowiec-Cieplik</w:t>
            </w:r>
          </w:p>
        </w:tc>
        <w:tc>
          <w:tcPr>
            <w:tcW w:w="1876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  <w:tr w:rsidR="00DC1246" w:rsidRPr="00391F4F">
        <w:tc>
          <w:tcPr>
            <w:tcW w:w="64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72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Urządzanie i pielęgnacja terenów zieleni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 xml:space="preserve"> Część 3</w:t>
            </w:r>
          </w:p>
        </w:tc>
        <w:tc>
          <w:tcPr>
            <w:tcW w:w="19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K. Gadomski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Fortuna-Antoszkiewicz</w:t>
            </w:r>
          </w:p>
        </w:tc>
        <w:tc>
          <w:tcPr>
            <w:tcW w:w="1876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  <w:tr w:rsidR="00DC1246" w:rsidRPr="00391F4F">
        <w:tc>
          <w:tcPr>
            <w:tcW w:w="64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728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 xml:space="preserve">Podstawy architektury krajobrazu 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Część 2</w:t>
            </w:r>
          </w:p>
        </w:tc>
        <w:tc>
          <w:tcPr>
            <w:tcW w:w="1980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E. Gadomska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Różańska</w:t>
            </w:r>
          </w:p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Sikora</w:t>
            </w:r>
          </w:p>
        </w:tc>
        <w:tc>
          <w:tcPr>
            <w:tcW w:w="1876" w:type="dxa"/>
          </w:tcPr>
          <w:p w:rsidR="00DC1246" w:rsidRPr="00391F4F" w:rsidRDefault="00DC1246" w:rsidP="004C2B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1F4F">
              <w:rPr>
                <w:rFonts w:ascii="Calibri" w:hAnsi="Calibri" w:cs="Calibri"/>
                <w:sz w:val="20"/>
                <w:szCs w:val="20"/>
              </w:rPr>
              <w:t>Hortpress</w:t>
            </w:r>
          </w:p>
        </w:tc>
      </w:tr>
    </w:tbl>
    <w:p w:rsidR="00DC1246" w:rsidRDefault="00DC1246"/>
    <w:sectPr w:rsidR="00DC1246" w:rsidSect="00D2420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246" w:rsidRDefault="00DC1246" w:rsidP="009371C7">
      <w:r>
        <w:separator/>
      </w:r>
    </w:p>
  </w:endnote>
  <w:endnote w:type="continuationSeparator" w:id="1">
    <w:p w:rsidR="00DC1246" w:rsidRDefault="00DC1246" w:rsidP="0093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246" w:rsidRDefault="00DC1246" w:rsidP="009371C7">
      <w:r>
        <w:separator/>
      </w:r>
    </w:p>
  </w:footnote>
  <w:footnote w:type="continuationSeparator" w:id="1">
    <w:p w:rsidR="00DC1246" w:rsidRDefault="00DC1246" w:rsidP="00937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20B"/>
    <w:rsid w:val="00046F06"/>
    <w:rsid w:val="000926EC"/>
    <w:rsid w:val="00182C98"/>
    <w:rsid w:val="00183744"/>
    <w:rsid w:val="001C0923"/>
    <w:rsid w:val="001D1EA1"/>
    <w:rsid w:val="00243377"/>
    <w:rsid w:val="002661EF"/>
    <w:rsid w:val="002906D9"/>
    <w:rsid w:val="00310D40"/>
    <w:rsid w:val="00376976"/>
    <w:rsid w:val="00391F4F"/>
    <w:rsid w:val="00430A06"/>
    <w:rsid w:val="004379E0"/>
    <w:rsid w:val="00466070"/>
    <w:rsid w:val="004C2B43"/>
    <w:rsid w:val="004E2383"/>
    <w:rsid w:val="004E4C0F"/>
    <w:rsid w:val="00512777"/>
    <w:rsid w:val="005B4E90"/>
    <w:rsid w:val="006028A4"/>
    <w:rsid w:val="00625128"/>
    <w:rsid w:val="006973DB"/>
    <w:rsid w:val="006B7E92"/>
    <w:rsid w:val="006C4F31"/>
    <w:rsid w:val="00704133"/>
    <w:rsid w:val="00732172"/>
    <w:rsid w:val="00752FB8"/>
    <w:rsid w:val="007B7C88"/>
    <w:rsid w:val="009371C7"/>
    <w:rsid w:val="00944FAF"/>
    <w:rsid w:val="009A68FD"/>
    <w:rsid w:val="009D585F"/>
    <w:rsid w:val="00A47A49"/>
    <w:rsid w:val="00A66DC8"/>
    <w:rsid w:val="00BC2FA3"/>
    <w:rsid w:val="00C4644D"/>
    <w:rsid w:val="00C64F59"/>
    <w:rsid w:val="00CC24CD"/>
    <w:rsid w:val="00D16426"/>
    <w:rsid w:val="00D2420B"/>
    <w:rsid w:val="00D33987"/>
    <w:rsid w:val="00D85FC3"/>
    <w:rsid w:val="00DC1246"/>
    <w:rsid w:val="00E547AE"/>
    <w:rsid w:val="00E9144A"/>
    <w:rsid w:val="00EE1DCF"/>
    <w:rsid w:val="00F23657"/>
    <w:rsid w:val="00FC1D2F"/>
    <w:rsid w:val="00FD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0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371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71C7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9371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71C7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12</Pages>
  <Words>1451</Words>
  <Characters>8706</Characters>
  <Application>Microsoft Office Outlook</Application>
  <DocSecurity>0</DocSecurity>
  <Lines>0</Lines>
  <Paragraphs>0</Paragraphs>
  <ScaleCrop>false</ScaleCrop>
  <Company>ZSA-E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Wicedyrektor</cp:lastModifiedBy>
  <cp:revision>6</cp:revision>
  <cp:lastPrinted>2015-06-23T06:08:00Z</cp:lastPrinted>
  <dcterms:created xsi:type="dcterms:W3CDTF">2014-07-01T21:31:00Z</dcterms:created>
  <dcterms:modified xsi:type="dcterms:W3CDTF">2015-06-23T06:09:00Z</dcterms:modified>
</cp:coreProperties>
</file>